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D5830" w14:textId="06DD0DF0" w:rsidR="009C3B55" w:rsidRPr="002F6E79" w:rsidRDefault="009C3B55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696C6E73" w14:textId="7FD62FCE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56F4DF9B" w14:textId="0B331B33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42A7177E" w14:textId="4107ECA6" w:rsidR="004C38B1" w:rsidRPr="002F6E79" w:rsidRDefault="008C5F9A" w:rsidP="002F6E79">
      <w:pPr>
        <w:spacing w:line="360" w:lineRule="auto"/>
        <w:contextualSpacing/>
        <w:jc w:val="center"/>
        <w:rPr>
          <w:rFonts w:cs="Times New Roman"/>
          <w:b/>
          <w:bCs/>
          <w:szCs w:val="24"/>
        </w:rPr>
      </w:pPr>
      <w:r w:rsidRPr="002F6E79">
        <w:rPr>
          <w:rFonts w:cs="Times New Roman"/>
          <w:b/>
          <w:bCs/>
          <w:szCs w:val="24"/>
        </w:rPr>
        <w:t>Working at the Internal Revenue Service: A Taxing Experience</w:t>
      </w:r>
    </w:p>
    <w:p w14:paraId="680E6821" w14:textId="71D869E9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1663FB3F" w14:textId="77777777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07944760" w14:textId="3B2CDADD" w:rsidR="004C38B1" w:rsidRPr="002F6E79" w:rsidRDefault="008C5F9A" w:rsidP="002F6E79">
      <w:pPr>
        <w:spacing w:line="360" w:lineRule="auto"/>
        <w:contextualSpacing/>
        <w:jc w:val="center"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>Name</w:t>
      </w:r>
    </w:p>
    <w:p w14:paraId="54D36D80" w14:textId="190ED195" w:rsidR="004C38B1" w:rsidRPr="002F6E79" w:rsidRDefault="008C5F9A" w:rsidP="002F6E79">
      <w:pPr>
        <w:spacing w:line="360" w:lineRule="auto"/>
        <w:contextualSpacing/>
        <w:jc w:val="center"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>Affiliation</w:t>
      </w:r>
    </w:p>
    <w:p w14:paraId="688AF5F4" w14:textId="713C8A43" w:rsidR="004C38B1" w:rsidRPr="002F6E79" w:rsidRDefault="008C5F9A" w:rsidP="002F6E79">
      <w:pPr>
        <w:spacing w:line="360" w:lineRule="auto"/>
        <w:contextualSpacing/>
        <w:jc w:val="center"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>Date</w:t>
      </w:r>
    </w:p>
    <w:p w14:paraId="081F5E2B" w14:textId="19C83677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30DE437B" w14:textId="59CF8DC3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0A7E6801" w14:textId="2E68B300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01A7C92A" w14:textId="1CDD12A6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68211B3B" w14:textId="591EA33A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0768C2BD" w14:textId="590377E5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751B5E9C" w14:textId="36097F62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25689E0E" w14:textId="14AA4D12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645B7352" w14:textId="2363EB14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4B3E3362" w14:textId="2C461DA1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18EB79F7" w14:textId="1CB2AF5B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0DFDF97F" w14:textId="635942E5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72682926" w14:textId="20FF8E78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07094838" w14:textId="0A244FC8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2E15716A" w14:textId="07ACCD79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0B5345E5" w14:textId="14AD18BE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4F9AED7D" w14:textId="0595C4A8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5DA61840" w14:textId="47FD4A6F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5B1D4F7A" w14:textId="0E7EDC48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33D56B48" w14:textId="77777777" w:rsidR="00076F76" w:rsidRPr="002F6E79" w:rsidRDefault="00076F76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24D2F397" w14:textId="4BD7BAE0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324C91A0" w14:textId="3E7B8084" w:rsidR="004C38B1" w:rsidRPr="002F6E79" w:rsidRDefault="004C38B1" w:rsidP="002F6E79">
      <w:pPr>
        <w:spacing w:line="360" w:lineRule="auto"/>
        <w:contextualSpacing/>
        <w:jc w:val="center"/>
        <w:rPr>
          <w:rFonts w:cs="Times New Roman"/>
          <w:szCs w:val="24"/>
        </w:rPr>
      </w:pPr>
    </w:p>
    <w:p w14:paraId="08A5AE78" w14:textId="77777777" w:rsidR="004C38B1" w:rsidRPr="002F6E79" w:rsidRDefault="008C5F9A" w:rsidP="002F6E79">
      <w:pPr>
        <w:spacing w:line="360" w:lineRule="auto"/>
        <w:contextualSpacing/>
        <w:jc w:val="center"/>
        <w:rPr>
          <w:rFonts w:cs="Times New Roman"/>
          <w:b/>
          <w:bCs/>
          <w:szCs w:val="24"/>
        </w:rPr>
      </w:pPr>
      <w:r w:rsidRPr="002F6E79">
        <w:rPr>
          <w:rFonts w:cs="Times New Roman"/>
          <w:b/>
          <w:bCs/>
          <w:szCs w:val="24"/>
        </w:rPr>
        <w:lastRenderedPageBreak/>
        <w:t>Working at the Internal Revenue Service: A Taxing Experience</w:t>
      </w:r>
    </w:p>
    <w:p w14:paraId="22FE162E" w14:textId="1A8D6971" w:rsidR="004C38B1" w:rsidRPr="002F6E79" w:rsidRDefault="008C5F9A" w:rsidP="002F6E79">
      <w:pPr>
        <w:spacing w:line="360" w:lineRule="auto"/>
        <w:ind w:left="0"/>
        <w:contextualSpacing/>
        <w:rPr>
          <w:rFonts w:cs="Times New Roman"/>
          <w:szCs w:val="24"/>
        </w:rPr>
      </w:pPr>
      <w:r w:rsidRPr="002F6E79">
        <w:rPr>
          <w:rFonts w:cs="Times New Roman"/>
          <w:b/>
          <w:bCs/>
          <w:szCs w:val="24"/>
        </w:rPr>
        <w:t>In What Ways Does an Organizational Crisis Like That Faced by The IRS Make It Easier for Firms to Manage Involuntary Turnover</w:t>
      </w:r>
    </w:p>
    <w:p w14:paraId="2E098F62" w14:textId="5D33E58C" w:rsidR="00BA2345" w:rsidRPr="002F6E79" w:rsidRDefault="008C5F9A" w:rsidP="002F6E79">
      <w:pPr>
        <w:spacing w:line="360" w:lineRule="auto"/>
        <w:ind w:left="0"/>
        <w:contextualSpacing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ab/>
      </w:r>
      <w:r w:rsidR="00BC08A1" w:rsidRPr="002F6E79">
        <w:rPr>
          <w:rFonts w:cs="Times New Roman"/>
          <w:szCs w:val="24"/>
        </w:rPr>
        <w:t xml:space="preserve">Voluntary turnover involves the existing workers of a specific firm leaving the work on their own </w:t>
      </w:r>
      <w:r w:rsidR="00462C6F" w:rsidRPr="002F6E79">
        <w:rPr>
          <w:rFonts w:cs="Times New Roman"/>
          <w:szCs w:val="24"/>
        </w:rPr>
        <w:t>accord. However,</w:t>
      </w:r>
      <w:r w:rsidR="00BC08A1" w:rsidRPr="002F6E79">
        <w:rPr>
          <w:rFonts w:cs="Times New Roman"/>
          <w:szCs w:val="24"/>
        </w:rPr>
        <w:t xml:space="preserve"> all the workers </w:t>
      </w:r>
      <w:r w:rsidRPr="002F6E79">
        <w:rPr>
          <w:rFonts w:cs="Times New Roman"/>
          <w:szCs w:val="24"/>
        </w:rPr>
        <w:t>turnover</w:t>
      </w:r>
      <w:r w:rsidR="00BC08A1" w:rsidRPr="002F6E79">
        <w:rPr>
          <w:rFonts w:cs="Times New Roman"/>
          <w:szCs w:val="24"/>
        </w:rPr>
        <w:t xml:space="preserve"> I expensive for a firm. In most cases, turnover </w:t>
      </w:r>
      <w:r w:rsidR="00462C6F" w:rsidRPr="002F6E79">
        <w:rPr>
          <w:rFonts w:cs="Times New Roman"/>
          <w:szCs w:val="24"/>
        </w:rPr>
        <w:t>rates range</w:t>
      </w:r>
      <w:r w:rsidR="00BC08A1" w:rsidRPr="002F6E79">
        <w:rPr>
          <w:rFonts w:cs="Times New Roman"/>
          <w:szCs w:val="24"/>
        </w:rPr>
        <w:t xml:space="preserve"> from 94percent to 200</w:t>
      </w:r>
      <w:r w:rsidR="00462C6F" w:rsidRPr="002F6E79">
        <w:rPr>
          <w:rFonts w:cs="Times New Roman"/>
          <w:szCs w:val="24"/>
        </w:rPr>
        <w:t>% of</w:t>
      </w:r>
      <w:r w:rsidR="00BC08A1" w:rsidRPr="002F6E79">
        <w:rPr>
          <w:rFonts w:cs="Times New Roman"/>
          <w:szCs w:val="24"/>
        </w:rPr>
        <w:t xml:space="preserve"> an existing worker’s </w:t>
      </w:r>
      <w:r w:rsidR="00462C6F" w:rsidRPr="002F6E79">
        <w:rPr>
          <w:rFonts w:cs="Times New Roman"/>
          <w:szCs w:val="24"/>
        </w:rPr>
        <w:t>salary. Training, selecting</w:t>
      </w:r>
      <w:r w:rsidR="00BC08A1" w:rsidRPr="002F6E79">
        <w:rPr>
          <w:rFonts w:cs="Times New Roman"/>
          <w:szCs w:val="24"/>
        </w:rPr>
        <w:t xml:space="preserve"> new </w:t>
      </w:r>
      <w:r w:rsidR="00462C6F" w:rsidRPr="002F6E79">
        <w:rPr>
          <w:rFonts w:cs="Times New Roman"/>
          <w:szCs w:val="24"/>
        </w:rPr>
        <w:t>employees, onboarding, relocation</w:t>
      </w:r>
      <w:r w:rsidR="00BC08A1" w:rsidRPr="002F6E79">
        <w:rPr>
          <w:rFonts w:cs="Times New Roman"/>
          <w:szCs w:val="24"/>
        </w:rPr>
        <w:t xml:space="preserve">, and advertising are the few </w:t>
      </w:r>
      <w:r w:rsidR="00462C6F" w:rsidRPr="002F6E79">
        <w:rPr>
          <w:rFonts w:cs="Times New Roman"/>
          <w:szCs w:val="24"/>
        </w:rPr>
        <w:t>costs</w:t>
      </w:r>
      <w:r w:rsidR="00BC08A1" w:rsidRPr="002F6E79">
        <w:rPr>
          <w:rFonts w:cs="Times New Roman"/>
          <w:szCs w:val="24"/>
        </w:rPr>
        <w:t xml:space="preserve"> of replacing workers who </w:t>
      </w:r>
      <w:r w:rsidR="00462C6F" w:rsidRPr="002F6E79">
        <w:rPr>
          <w:rFonts w:cs="Times New Roman"/>
          <w:szCs w:val="24"/>
        </w:rPr>
        <w:t>leave the</w:t>
      </w:r>
      <w:r w:rsidR="00BC08A1" w:rsidRPr="002F6E79">
        <w:rPr>
          <w:rFonts w:cs="Times New Roman"/>
          <w:szCs w:val="24"/>
        </w:rPr>
        <w:t xml:space="preserve"> </w:t>
      </w:r>
      <w:r w:rsidR="00462C6F" w:rsidRPr="002F6E79">
        <w:rPr>
          <w:rFonts w:cs="Times New Roman"/>
          <w:szCs w:val="24"/>
        </w:rPr>
        <w:t>organization. Additional</w:t>
      </w:r>
      <w:r w:rsidR="00BC08A1" w:rsidRPr="002F6E79">
        <w:rPr>
          <w:rFonts w:cs="Times New Roman"/>
          <w:szCs w:val="24"/>
        </w:rPr>
        <w:t xml:space="preserve"> cost includes lost </w:t>
      </w:r>
      <w:r w:rsidR="00462C6F" w:rsidRPr="002F6E79">
        <w:rPr>
          <w:rFonts w:cs="Times New Roman"/>
          <w:szCs w:val="24"/>
        </w:rPr>
        <w:t>productivity</w:t>
      </w:r>
      <w:r w:rsidR="00BC08A1" w:rsidRPr="002F6E79">
        <w:rPr>
          <w:rFonts w:cs="Times New Roman"/>
          <w:szCs w:val="24"/>
        </w:rPr>
        <w:t xml:space="preserve"> and other indirect administration </w:t>
      </w:r>
      <w:proofErr w:type="spellStart"/>
      <w:r w:rsidR="00BC08A1" w:rsidRPr="002F6E79">
        <w:rPr>
          <w:rFonts w:cs="Times New Roman"/>
          <w:szCs w:val="24"/>
        </w:rPr>
        <w:t>costs.</w:t>
      </w:r>
      <w:r w:rsidRPr="002F6E79">
        <w:rPr>
          <w:rFonts w:cs="Times New Roman"/>
          <w:szCs w:val="24"/>
        </w:rPr>
        <w:t>In</w:t>
      </w:r>
      <w:proofErr w:type="spellEnd"/>
      <w:r w:rsidRPr="002F6E79">
        <w:rPr>
          <w:rFonts w:cs="Times New Roman"/>
          <w:szCs w:val="24"/>
        </w:rPr>
        <w:t xml:space="preserve"> most cases, voluntary turnover is caused by</w:t>
      </w:r>
      <w:r w:rsidR="00462C6F" w:rsidRPr="002F6E79">
        <w:rPr>
          <w:rFonts w:cs="Times New Roman"/>
          <w:szCs w:val="24"/>
        </w:rPr>
        <w:t xml:space="preserve"> poor</w:t>
      </w:r>
      <w:r w:rsidRPr="002F6E79">
        <w:rPr>
          <w:rFonts w:cs="Times New Roman"/>
          <w:szCs w:val="24"/>
        </w:rPr>
        <w:t xml:space="preserve"> boss/employee relations. To reduce organizational turnover, an organization </w:t>
      </w:r>
      <w:r w:rsidR="00A6049E" w:rsidRPr="002F6E79">
        <w:rPr>
          <w:rFonts w:cs="Times New Roman"/>
          <w:szCs w:val="24"/>
        </w:rPr>
        <w:t xml:space="preserve">requires managers to communicate regularly with their </w:t>
      </w:r>
      <w:r w:rsidR="00462C6F" w:rsidRPr="002F6E79">
        <w:rPr>
          <w:rFonts w:cs="Times New Roman"/>
          <w:szCs w:val="24"/>
        </w:rPr>
        <w:t>workers. Such</w:t>
      </w:r>
      <w:r w:rsidR="00A6049E" w:rsidRPr="002F6E79">
        <w:rPr>
          <w:rFonts w:cs="Times New Roman"/>
          <w:szCs w:val="24"/>
        </w:rPr>
        <w:t xml:space="preserve"> an aspect is a two-way communication that includes a massive amount of time listening and asking </w:t>
      </w:r>
      <w:r w:rsidR="00462C6F" w:rsidRPr="002F6E79">
        <w:rPr>
          <w:rFonts w:cs="Times New Roman"/>
          <w:szCs w:val="24"/>
        </w:rPr>
        <w:t>questions. Another</w:t>
      </w:r>
      <w:r w:rsidR="00A6049E" w:rsidRPr="002F6E79">
        <w:rPr>
          <w:rFonts w:cs="Times New Roman"/>
          <w:szCs w:val="24"/>
        </w:rPr>
        <w:t xml:space="preserve"> method to reduce turnover is through the </w:t>
      </w:r>
      <w:r w:rsidR="00462C6F" w:rsidRPr="002F6E79">
        <w:rPr>
          <w:rFonts w:cs="Times New Roman"/>
          <w:szCs w:val="24"/>
        </w:rPr>
        <w:t>provision</w:t>
      </w:r>
      <w:r w:rsidR="00A6049E" w:rsidRPr="002F6E79">
        <w:rPr>
          <w:rFonts w:cs="Times New Roman"/>
          <w:szCs w:val="24"/>
        </w:rPr>
        <w:t xml:space="preserve"> of </w:t>
      </w:r>
      <w:r w:rsidR="00462C6F" w:rsidRPr="002F6E79">
        <w:rPr>
          <w:rFonts w:cs="Times New Roman"/>
          <w:szCs w:val="24"/>
        </w:rPr>
        <w:t>extrinsic</w:t>
      </w:r>
      <w:r w:rsidR="00A6049E" w:rsidRPr="002F6E79">
        <w:rPr>
          <w:rFonts w:cs="Times New Roman"/>
          <w:szCs w:val="24"/>
        </w:rPr>
        <w:t xml:space="preserve"> and </w:t>
      </w:r>
      <w:r w:rsidR="00462C6F" w:rsidRPr="002F6E79">
        <w:rPr>
          <w:rFonts w:cs="Times New Roman"/>
          <w:szCs w:val="24"/>
        </w:rPr>
        <w:t>intrinsic organizational</w:t>
      </w:r>
      <w:r w:rsidR="00A6049E" w:rsidRPr="002F6E79">
        <w:rPr>
          <w:rFonts w:cs="Times New Roman"/>
          <w:szCs w:val="24"/>
        </w:rPr>
        <w:t xml:space="preserve"> </w:t>
      </w:r>
      <w:r w:rsidR="00462C6F" w:rsidRPr="002F6E79">
        <w:rPr>
          <w:rFonts w:cs="Times New Roman"/>
          <w:szCs w:val="24"/>
        </w:rPr>
        <w:t>rewards. Several</w:t>
      </w:r>
      <w:r w:rsidR="00A6049E" w:rsidRPr="002F6E79">
        <w:rPr>
          <w:rFonts w:cs="Times New Roman"/>
          <w:szCs w:val="24"/>
        </w:rPr>
        <w:t xml:space="preserve"> studies show that extrinsic rewards such as bonuses and salaries are insufficient to keep workers motivated over the long run. An effective motivational plan involves senior leaders who </w:t>
      </w:r>
      <w:r w:rsidR="00462C6F" w:rsidRPr="002F6E79">
        <w:rPr>
          <w:rFonts w:cs="Times New Roman"/>
          <w:szCs w:val="24"/>
        </w:rPr>
        <w:t>always</w:t>
      </w:r>
      <w:r w:rsidR="00A6049E" w:rsidRPr="002F6E79">
        <w:rPr>
          <w:rFonts w:cs="Times New Roman"/>
          <w:szCs w:val="24"/>
        </w:rPr>
        <w:t xml:space="preserve"> make the work environment </w:t>
      </w:r>
      <w:r w:rsidR="00462C6F" w:rsidRPr="002F6E79">
        <w:rPr>
          <w:rFonts w:cs="Times New Roman"/>
          <w:szCs w:val="24"/>
        </w:rPr>
        <w:t>rewarding. Such</w:t>
      </w:r>
      <w:r w:rsidR="00A6049E" w:rsidRPr="002F6E79">
        <w:rPr>
          <w:rFonts w:cs="Times New Roman"/>
          <w:szCs w:val="24"/>
        </w:rPr>
        <w:t xml:space="preserve"> intrinsic reward is something the workers can </w:t>
      </w:r>
      <w:r w:rsidR="00462C6F" w:rsidRPr="002F6E79">
        <w:rPr>
          <w:rFonts w:cs="Times New Roman"/>
          <w:szCs w:val="24"/>
        </w:rPr>
        <w:t>continuously</w:t>
      </w:r>
      <w:r w:rsidR="00A6049E" w:rsidRPr="002F6E79">
        <w:rPr>
          <w:rFonts w:cs="Times New Roman"/>
          <w:szCs w:val="24"/>
        </w:rPr>
        <w:t xml:space="preserve"> receive as they finish the </w:t>
      </w:r>
      <w:r w:rsidR="00462C6F" w:rsidRPr="002F6E79">
        <w:rPr>
          <w:rFonts w:cs="Times New Roman"/>
          <w:szCs w:val="24"/>
        </w:rPr>
        <w:t>work. The</w:t>
      </w:r>
      <w:r w:rsidR="00A6049E" w:rsidRPr="002F6E79">
        <w:rPr>
          <w:rFonts w:cs="Times New Roman"/>
          <w:szCs w:val="24"/>
        </w:rPr>
        <w:t xml:space="preserve"> intrinsic reward includes factors such as having a supportive manager and recognition for good performance.</w:t>
      </w:r>
    </w:p>
    <w:p w14:paraId="3E12E5F3" w14:textId="6A459498" w:rsidR="004C38B1" w:rsidRPr="002F6E79" w:rsidRDefault="008C5F9A" w:rsidP="002F6E79">
      <w:pPr>
        <w:spacing w:line="360" w:lineRule="auto"/>
        <w:ind w:left="0" w:firstLine="720"/>
        <w:contextualSpacing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ab/>
        <w:t xml:space="preserve">In such a case, it is noted that the recent </w:t>
      </w:r>
      <w:r w:rsidR="00462C6F" w:rsidRPr="002F6E79">
        <w:rPr>
          <w:rFonts w:cs="Times New Roman"/>
          <w:szCs w:val="24"/>
        </w:rPr>
        <w:t>cutbacks</w:t>
      </w:r>
      <w:r w:rsidRPr="002F6E79">
        <w:rPr>
          <w:rFonts w:cs="Times New Roman"/>
          <w:szCs w:val="24"/>
        </w:rPr>
        <w:t xml:space="preserve"> in the </w:t>
      </w:r>
      <w:r w:rsidR="00462C6F" w:rsidRPr="002F6E79">
        <w:rPr>
          <w:rFonts w:cs="Times New Roman"/>
          <w:szCs w:val="24"/>
        </w:rPr>
        <w:t>organization made</w:t>
      </w:r>
      <w:r w:rsidRPr="002F6E79">
        <w:rPr>
          <w:rFonts w:cs="Times New Roman"/>
          <w:szCs w:val="24"/>
        </w:rPr>
        <w:t xml:space="preserve"> tax collectors dissatisfied with their tax collection </w:t>
      </w:r>
      <w:r w:rsidR="00462C6F" w:rsidRPr="002F6E79">
        <w:rPr>
          <w:rFonts w:cs="Times New Roman"/>
          <w:szCs w:val="24"/>
        </w:rPr>
        <w:t>task. This</w:t>
      </w:r>
      <w:r w:rsidRPr="002F6E79">
        <w:rPr>
          <w:rFonts w:cs="Times New Roman"/>
          <w:szCs w:val="24"/>
        </w:rPr>
        <w:t xml:space="preserve"> aspect led to increased turnover </w:t>
      </w:r>
      <w:r w:rsidR="00462C6F" w:rsidRPr="002F6E79">
        <w:rPr>
          <w:rFonts w:cs="Times New Roman"/>
          <w:szCs w:val="24"/>
        </w:rPr>
        <w:t>rates. Besides</w:t>
      </w:r>
      <w:r w:rsidRPr="002F6E79">
        <w:rPr>
          <w:rFonts w:cs="Times New Roman"/>
          <w:szCs w:val="24"/>
        </w:rPr>
        <w:t xml:space="preserve">, the ability of a firm to achieve its set mission </w:t>
      </w:r>
      <w:r w:rsidR="00462C6F" w:rsidRPr="002F6E79">
        <w:rPr>
          <w:rFonts w:cs="Times New Roman"/>
          <w:szCs w:val="24"/>
        </w:rPr>
        <w:t>and objective will</w:t>
      </w:r>
      <w:r w:rsidRPr="002F6E79">
        <w:rPr>
          <w:rFonts w:cs="Times New Roman"/>
          <w:szCs w:val="24"/>
        </w:rPr>
        <w:t xml:space="preserve"> be influenced by the type of </w:t>
      </w:r>
      <w:r w:rsidR="00462C6F" w:rsidRPr="002F6E79">
        <w:rPr>
          <w:rFonts w:cs="Times New Roman"/>
          <w:szCs w:val="24"/>
        </w:rPr>
        <w:t>turnover, whether</w:t>
      </w:r>
      <w:r w:rsidRPr="002F6E79">
        <w:rPr>
          <w:rFonts w:cs="Times New Roman"/>
          <w:szCs w:val="24"/>
        </w:rPr>
        <w:t xml:space="preserve"> voluntary turnover or involuntary </w:t>
      </w:r>
      <w:r w:rsidR="00462C6F" w:rsidRPr="002F6E79">
        <w:rPr>
          <w:rFonts w:cs="Times New Roman"/>
          <w:szCs w:val="24"/>
        </w:rPr>
        <w:t>turnover. Firm</w:t>
      </w:r>
      <w:r w:rsidRPr="002F6E79">
        <w:rPr>
          <w:rFonts w:cs="Times New Roman"/>
          <w:szCs w:val="24"/>
        </w:rPr>
        <w:t xml:space="preserve"> crisis faced by the organization will assist in managing the involuntary turnover efficiently as workers are irritated and </w:t>
      </w:r>
      <w:r w:rsidR="00462C6F" w:rsidRPr="002F6E79">
        <w:rPr>
          <w:rFonts w:cs="Times New Roman"/>
          <w:szCs w:val="24"/>
        </w:rPr>
        <w:t>dissatisfied. Besides</w:t>
      </w:r>
      <w:r w:rsidRPr="002F6E79">
        <w:rPr>
          <w:rFonts w:cs="Times New Roman"/>
          <w:szCs w:val="24"/>
        </w:rPr>
        <w:t xml:space="preserve">, the low performers leaving their task as tax </w:t>
      </w:r>
      <w:r w:rsidR="00462C6F" w:rsidRPr="002F6E79">
        <w:rPr>
          <w:rFonts w:cs="Times New Roman"/>
          <w:szCs w:val="24"/>
        </w:rPr>
        <w:t>collectors in</w:t>
      </w:r>
      <w:r w:rsidRPr="002F6E79">
        <w:rPr>
          <w:rFonts w:cs="Times New Roman"/>
          <w:szCs w:val="24"/>
        </w:rPr>
        <w:t xml:space="preserve"> involuntary turnover will not impact their productivity and </w:t>
      </w:r>
      <w:r w:rsidR="00462C6F" w:rsidRPr="002F6E79">
        <w:rPr>
          <w:rFonts w:cs="Times New Roman"/>
          <w:szCs w:val="24"/>
        </w:rPr>
        <w:t>performance. Instead</w:t>
      </w:r>
      <w:r w:rsidRPr="002F6E79">
        <w:rPr>
          <w:rFonts w:cs="Times New Roman"/>
          <w:szCs w:val="24"/>
        </w:rPr>
        <w:t xml:space="preserve">, during such a </w:t>
      </w:r>
      <w:r w:rsidR="00462C6F" w:rsidRPr="002F6E79">
        <w:rPr>
          <w:rFonts w:cs="Times New Roman"/>
          <w:szCs w:val="24"/>
        </w:rPr>
        <w:t>period,</w:t>
      </w:r>
      <w:r w:rsidRPr="002F6E79">
        <w:rPr>
          <w:rFonts w:cs="Times New Roman"/>
          <w:szCs w:val="24"/>
        </w:rPr>
        <w:t xml:space="preserve"> the involuntary turnover will reduce the cost of providing allowance and payment to non-</w:t>
      </w:r>
      <w:r w:rsidR="00462C6F" w:rsidRPr="002F6E79">
        <w:rPr>
          <w:rFonts w:cs="Times New Roman"/>
          <w:szCs w:val="24"/>
        </w:rPr>
        <w:t>performers. The</w:t>
      </w:r>
      <w:r w:rsidR="00BD72ED" w:rsidRPr="002F6E79">
        <w:rPr>
          <w:rFonts w:cs="Times New Roman"/>
          <w:szCs w:val="24"/>
        </w:rPr>
        <w:t xml:space="preserve"> firm can provide suitable training and focus on high performers for </w:t>
      </w:r>
      <w:r w:rsidR="00462C6F" w:rsidRPr="002F6E79">
        <w:rPr>
          <w:rFonts w:cs="Times New Roman"/>
          <w:szCs w:val="24"/>
        </w:rPr>
        <w:t>effective business</w:t>
      </w:r>
      <w:r w:rsidR="002F6E79" w:rsidRPr="002F6E79">
        <w:rPr>
          <w:rFonts w:cs="Times New Roman"/>
          <w:szCs w:val="24"/>
        </w:rPr>
        <w:t xml:space="preserve"> </w:t>
      </w:r>
      <w:r w:rsidR="002F6E79" w:rsidRPr="002F6E79">
        <w:rPr>
          <w:rFonts w:cs="Times New Roman"/>
          <w:szCs w:val="24"/>
          <w:shd w:val="clear" w:color="auto" w:fill="FFFFFF"/>
        </w:rPr>
        <w:t>(</w:t>
      </w:r>
      <w:r w:rsidR="002F6E79" w:rsidRPr="002F6E79">
        <w:rPr>
          <w:rStyle w:val="Emphasis"/>
          <w:rFonts w:cs="Times New Roman"/>
          <w:szCs w:val="24"/>
          <w:shd w:val="clear" w:color="auto" w:fill="FFFFFF"/>
        </w:rPr>
        <w:t>Dropbox)</w:t>
      </w:r>
      <w:r w:rsidR="00BD72ED" w:rsidRPr="002F6E79">
        <w:rPr>
          <w:rFonts w:cs="Times New Roman"/>
          <w:szCs w:val="24"/>
        </w:rPr>
        <w:t>.</w:t>
      </w:r>
    </w:p>
    <w:p w14:paraId="0B4C30AB" w14:textId="04F3C03B" w:rsidR="00076F76" w:rsidRPr="002F6E79" w:rsidRDefault="00076F76" w:rsidP="002F6E79">
      <w:pPr>
        <w:spacing w:line="360" w:lineRule="auto"/>
        <w:ind w:left="0" w:firstLine="720"/>
        <w:contextualSpacing/>
        <w:rPr>
          <w:rFonts w:cs="Times New Roman"/>
          <w:szCs w:val="24"/>
        </w:rPr>
      </w:pPr>
    </w:p>
    <w:p w14:paraId="16223C14" w14:textId="77777777" w:rsidR="00076F76" w:rsidRPr="002F6E79" w:rsidRDefault="00076F76" w:rsidP="002F6E79">
      <w:pPr>
        <w:spacing w:line="360" w:lineRule="auto"/>
        <w:ind w:left="0" w:firstLine="720"/>
        <w:contextualSpacing/>
        <w:rPr>
          <w:rFonts w:cs="Times New Roman"/>
          <w:szCs w:val="24"/>
        </w:rPr>
      </w:pPr>
    </w:p>
    <w:p w14:paraId="414EFB35" w14:textId="6211BD9D" w:rsidR="00CD169E" w:rsidRPr="002F6E79" w:rsidRDefault="008C5F9A" w:rsidP="002F6E79">
      <w:pPr>
        <w:spacing w:line="360" w:lineRule="auto"/>
        <w:ind w:left="0"/>
        <w:contextualSpacing/>
        <w:rPr>
          <w:rFonts w:cs="Times New Roman"/>
          <w:b/>
          <w:bCs/>
          <w:szCs w:val="24"/>
        </w:rPr>
      </w:pPr>
      <w:r w:rsidRPr="002F6E79">
        <w:rPr>
          <w:rFonts w:cs="Times New Roman"/>
          <w:b/>
          <w:bCs/>
          <w:szCs w:val="24"/>
        </w:rPr>
        <w:t xml:space="preserve">In What Ways Does an Organizational Crisis Like That Faced by The IRS Make It more </w:t>
      </w:r>
      <w:r w:rsidR="00335B32" w:rsidRPr="002F6E79">
        <w:rPr>
          <w:rFonts w:cs="Times New Roman"/>
          <w:b/>
          <w:bCs/>
          <w:szCs w:val="24"/>
        </w:rPr>
        <w:t xml:space="preserve">difficult </w:t>
      </w:r>
      <w:r w:rsidRPr="002F6E79">
        <w:rPr>
          <w:rFonts w:cs="Times New Roman"/>
          <w:b/>
          <w:bCs/>
          <w:szCs w:val="24"/>
        </w:rPr>
        <w:t>for Firms to Manage voluntary turnover</w:t>
      </w:r>
    </w:p>
    <w:p w14:paraId="4A298D7F" w14:textId="54E3397F" w:rsidR="00CD169E" w:rsidRPr="002F6E79" w:rsidRDefault="008C5F9A" w:rsidP="002F6E79">
      <w:pPr>
        <w:spacing w:line="360" w:lineRule="auto"/>
        <w:ind w:left="0"/>
        <w:contextualSpacing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ab/>
        <w:t xml:space="preserve">High turnovers in an organization </w:t>
      </w:r>
      <w:r w:rsidR="00462C6F" w:rsidRPr="002F6E79">
        <w:rPr>
          <w:rFonts w:cs="Times New Roman"/>
          <w:szCs w:val="24"/>
        </w:rPr>
        <w:t>are</w:t>
      </w:r>
      <w:r w:rsidRPr="002F6E79">
        <w:rPr>
          <w:rFonts w:cs="Times New Roman"/>
          <w:szCs w:val="24"/>
        </w:rPr>
        <w:t xml:space="preserve"> mostly related to a bad </w:t>
      </w:r>
      <w:r w:rsidR="00462C6F" w:rsidRPr="002F6E79">
        <w:rPr>
          <w:rFonts w:cs="Times New Roman"/>
          <w:szCs w:val="24"/>
        </w:rPr>
        <w:t>match between</w:t>
      </w:r>
      <w:r w:rsidRPr="002F6E79">
        <w:rPr>
          <w:rFonts w:cs="Times New Roman"/>
          <w:szCs w:val="24"/>
        </w:rPr>
        <w:t xml:space="preserve"> the job and the worker’s </w:t>
      </w:r>
      <w:r w:rsidR="00462C6F" w:rsidRPr="002F6E79">
        <w:rPr>
          <w:rFonts w:cs="Times New Roman"/>
          <w:szCs w:val="24"/>
        </w:rPr>
        <w:t>skills. Workers</w:t>
      </w:r>
      <w:r w:rsidRPr="002F6E79">
        <w:rPr>
          <w:rFonts w:cs="Times New Roman"/>
          <w:szCs w:val="24"/>
        </w:rPr>
        <w:t xml:space="preserve"> who are placed in jobs that </w:t>
      </w:r>
      <w:r w:rsidR="00AB2255" w:rsidRPr="002F6E79">
        <w:rPr>
          <w:rFonts w:cs="Times New Roman"/>
          <w:szCs w:val="24"/>
        </w:rPr>
        <w:t xml:space="preserve">are too challenging for them or whose skills are underutilized mostly become discouraged and quit. In most cases, inadequate information about the required skills results in hiring overqualified </w:t>
      </w:r>
      <w:r w:rsidR="00462C6F" w:rsidRPr="002F6E79">
        <w:rPr>
          <w:rFonts w:cs="Times New Roman"/>
          <w:szCs w:val="24"/>
        </w:rPr>
        <w:t>workers. Other</w:t>
      </w:r>
      <w:r w:rsidR="00AB2255" w:rsidRPr="002F6E79">
        <w:rPr>
          <w:rFonts w:cs="Times New Roman"/>
          <w:szCs w:val="24"/>
        </w:rPr>
        <w:t xml:space="preserve"> workers quit due to a lack of opportunity for growth or advancement. In situations where the job position is a dead-end </w:t>
      </w:r>
      <w:r w:rsidR="00462C6F" w:rsidRPr="002F6E79">
        <w:rPr>
          <w:rFonts w:cs="Times New Roman"/>
          <w:szCs w:val="24"/>
        </w:rPr>
        <w:t>proposition, most</w:t>
      </w:r>
      <w:r w:rsidR="00AB2255" w:rsidRPr="002F6E79">
        <w:rPr>
          <w:rFonts w:cs="Times New Roman"/>
          <w:szCs w:val="24"/>
        </w:rPr>
        <w:t xml:space="preserve"> workers feel </w:t>
      </w:r>
      <w:r w:rsidR="00462C6F" w:rsidRPr="002F6E79">
        <w:rPr>
          <w:rFonts w:cs="Times New Roman"/>
          <w:szCs w:val="24"/>
        </w:rPr>
        <w:t>discouraged. Other</w:t>
      </w:r>
      <w:r w:rsidR="00AB2255" w:rsidRPr="002F6E79">
        <w:rPr>
          <w:rFonts w:cs="Times New Roman"/>
          <w:szCs w:val="24"/>
        </w:rPr>
        <w:t xml:space="preserve"> workers quit because they have a feeling of not being </w:t>
      </w:r>
      <w:r w:rsidR="00462C6F" w:rsidRPr="002F6E79">
        <w:rPr>
          <w:rFonts w:cs="Times New Roman"/>
          <w:szCs w:val="24"/>
        </w:rPr>
        <w:t>appreciated. All</w:t>
      </w:r>
      <w:r w:rsidR="00AB2255" w:rsidRPr="002F6E79">
        <w:rPr>
          <w:rFonts w:cs="Times New Roman"/>
          <w:szCs w:val="24"/>
        </w:rPr>
        <w:t xml:space="preserve"> employees aim to do go</w:t>
      </w:r>
      <w:r w:rsidR="0049055B" w:rsidRPr="002F6E79">
        <w:rPr>
          <w:rFonts w:cs="Times New Roman"/>
          <w:szCs w:val="24"/>
        </w:rPr>
        <w:t>o</w:t>
      </w:r>
      <w:r w:rsidR="00AB2255" w:rsidRPr="002F6E79">
        <w:rPr>
          <w:rFonts w:cs="Times New Roman"/>
          <w:szCs w:val="24"/>
        </w:rPr>
        <w:t>d in their jobs to be appreciated and recognized; thus, lack of such aspect leads to high turnover</w:t>
      </w:r>
      <w:r w:rsidR="00335B32" w:rsidRPr="002F6E79">
        <w:rPr>
          <w:rFonts w:cs="Times New Roman"/>
          <w:szCs w:val="24"/>
        </w:rPr>
        <w:t xml:space="preserve"> </w:t>
      </w:r>
      <w:r w:rsidR="00335B32" w:rsidRPr="002F6E79">
        <w:rPr>
          <w:rFonts w:cs="Times New Roman"/>
          <w:szCs w:val="24"/>
          <w:shd w:val="clear" w:color="auto" w:fill="FFFFFF"/>
        </w:rPr>
        <w:t>("Turnover, voluntary turnover, and organizational performance: Evidence from municipal police departments," 2014)</w:t>
      </w:r>
      <w:r w:rsidR="00AB2255" w:rsidRPr="002F6E79">
        <w:rPr>
          <w:rFonts w:cs="Times New Roman"/>
          <w:szCs w:val="24"/>
        </w:rPr>
        <w:t>.</w:t>
      </w:r>
    </w:p>
    <w:p w14:paraId="6DBADB50" w14:textId="04962B13" w:rsidR="00CD169E" w:rsidRPr="002F6E79" w:rsidRDefault="008C5F9A" w:rsidP="002F6E79">
      <w:pPr>
        <w:spacing w:line="360" w:lineRule="auto"/>
        <w:ind w:left="0"/>
        <w:contextualSpacing/>
        <w:rPr>
          <w:rFonts w:cs="Times New Roman"/>
          <w:szCs w:val="24"/>
        </w:rPr>
      </w:pPr>
      <w:r w:rsidRPr="002F6E79">
        <w:rPr>
          <w:rFonts w:cs="Times New Roman"/>
          <w:b/>
          <w:bCs/>
          <w:szCs w:val="24"/>
        </w:rPr>
        <w:tab/>
      </w:r>
      <w:r w:rsidRPr="002F6E79">
        <w:rPr>
          <w:rFonts w:cs="Times New Roman"/>
          <w:szCs w:val="24"/>
        </w:rPr>
        <w:t xml:space="preserve">An </w:t>
      </w:r>
      <w:r w:rsidR="0049055B" w:rsidRPr="002F6E79">
        <w:rPr>
          <w:rFonts w:cs="Times New Roman"/>
          <w:szCs w:val="24"/>
        </w:rPr>
        <w:t>organizational</w:t>
      </w:r>
      <w:r w:rsidRPr="002F6E79">
        <w:rPr>
          <w:rFonts w:cs="Times New Roman"/>
          <w:szCs w:val="24"/>
        </w:rPr>
        <w:t xml:space="preserve"> </w:t>
      </w:r>
      <w:r w:rsidR="0049055B" w:rsidRPr="002F6E79">
        <w:rPr>
          <w:rFonts w:cs="Times New Roman"/>
          <w:szCs w:val="24"/>
        </w:rPr>
        <w:t>crisis similar</w:t>
      </w:r>
      <w:r w:rsidRPr="002F6E79">
        <w:rPr>
          <w:rFonts w:cs="Times New Roman"/>
          <w:szCs w:val="24"/>
        </w:rPr>
        <w:t xml:space="preserve"> to the one faced by </w:t>
      </w:r>
      <w:r w:rsidR="0049055B" w:rsidRPr="002F6E79">
        <w:rPr>
          <w:rFonts w:cs="Times New Roman"/>
          <w:szCs w:val="24"/>
        </w:rPr>
        <w:t>the IRS</w:t>
      </w:r>
      <w:r w:rsidRPr="002F6E79">
        <w:rPr>
          <w:rFonts w:cs="Times New Roman"/>
          <w:szCs w:val="24"/>
        </w:rPr>
        <w:t xml:space="preserve"> makes it </w:t>
      </w:r>
      <w:r w:rsidR="0049055B" w:rsidRPr="002F6E79">
        <w:rPr>
          <w:rFonts w:cs="Times New Roman"/>
          <w:szCs w:val="24"/>
        </w:rPr>
        <w:t>challenging for</w:t>
      </w:r>
      <w:r w:rsidRPr="002F6E79">
        <w:rPr>
          <w:rFonts w:cs="Times New Roman"/>
          <w:szCs w:val="24"/>
        </w:rPr>
        <w:t xml:space="preserve"> </w:t>
      </w:r>
      <w:r w:rsidR="0049055B" w:rsidRPr="002F6E79">
        <w:rPr>
          <w:rFonts w:cs="Times New Roman"/>
          <w:szCs w:val="24"/>
        </w:rPr>
        <w:t>a business</w:t>
      </w:r>
      <w:r w:rsidRPr="002F6E79">
        <w:rPr>
          <w:rFonts w:cs="Times New Roman"/>
          <w:szCs w:val="24"/>
        </w:rPr>
        <w:t xml:space="preserve"> to </w:t>
      </w:r>
      <w:r w:rsidR="0049055B" w:rsidRPr="002F6E79">
        <w:rPr>
          <w:rFonts w:cs="Times New Roman"/>
          <w:szCs w:val="24"/>
        </w:rPr>
        <w:t>manage</w:t>
      </w:r>
      <w:r w:rsidRPr="002F6E79">
        <w:rPr>
          <w:rFonts w:cs="Times New Roman"/>
          <w:szCs w:val="24"/>
        </w:rPr>
        <w:t xml:space="preserve"> voluntary </w:t>
      </w:r>
      <w:r w:rsidR="0049055B" w:rsidRPr="002F6E79">
        <w:rPr>
          <w:rFonts w:cs="Times New Roman"/>
          <w:szCs w:val="24"/>
        </w:rPr>
        <w:t>turnover due</w:t>
      </w:r>
      <w:r w:rsidRPr="002F6E79">
        <w:rPr>
          <w:rFonts w:cs="Times New Roman"/>
          <w:szCs w:val="24"/>
        </w:rPr>
        <w:t xml:space="preserve"> to its poor image. When employees quit their jobs due </w:t>
      </w:r>
      <w:r w:rsidR="0049055B" w:rsidRPr="002F6E79">
        <w:rPr>
          <w:rFonts w:cs="Times New Roman"/>
          <w:szCs w:val="24"/>
        </w:rPr>
        <w:t>to challenges arising from</w:t>
      </w:r>
      <w:r w:rsidRPr="002F6E79">
        <w:rPr>
          <w:rFonts w:cs="Times New Roman"/>
          <w:szCs w:val="24"/>
        </w:rPr>
        <w:t xml:space="preserve"> the </w:t>
      </w:r>
      <w:r w:rsidR="0049055B" w:rsidRPr="002F6E79">
        <w:rPr>
          <w:rFonts w:cs="Times New Roman"/>
          <w:szCs w:val="24"/>
        </w:rPr>
        <w:t>firm, it</w:t>
      </w:r>
      <w:r w:rsidRPr="002F6E79">
        <w:rPr>
          <w:rFonts w:cs="Times New Roman"/>
          <w:szCs w:val="24"/>
        </w:rPr>
        <w:t xml:space="preserve"> makes it </w:t>
      </w:r>
      <w:r w:rsidR="0049055B" w:rsidRPr="002F6E79">
        <w:rPr>
          <w:rFonts w:cs="Times New Roman"/>
          <w:szCs w:val="24"/>
        </w:rPr>
        <w:t>problematic for</w:t>
      </w:r>
      <w:r w:rsidRPr="002F6E79">
        <w:rPr>
          <w:rFonts w:cs="Times New Roman"/>
          <w:szCs w:val="24"/>
        </w:rPr>
        <w:t xml:space="preserve"> the </w:t>
      </w:r>
      <w:r w:rsidR="0049055B" w:rsidRPr="002F6E79">
        <w:rPr>
          <w:rFonts w:cs="Times New Roman"/>
          <w:szCs w:val="24"/>
        </w:rPr>
        <w:t>organization to</w:t>
      </w:r>
      <w:r w:rsidRPr="002F6E79">
        <w:rPr>
          <w:rFonts w:cs="Times New Roman"/>
          <w:szCs w:val="24"/>
        </w:rPr>
        <w:t xml:space="preserve"> gain new workers and retain the existing </w:t>
      </w:r>
      <w:r w:rsidR="0049055B" w:rsidRPr="002F6E79">
        <w:rPr>
          <w:rFonts w:cs="Times New Roman"/>
          <w:szCs w:val="24"/>
        </w:rPr>
        <w:t>ones. The</w:t>
      </w:r>
      <w:r w:rsidRPr="002F6E79">
        <w:rPr>
          <w:rFonts w:cs="Times New Roman"/>
          <w:szCs w:val="24"/>
        </w:rPr>
        <w:t xml:space="preserve"> voluntary turnover reflects a worker's decision to leave a firm and reflects </w:t>
      </w:r>
      <w:r w:rsidR="0049055B" w:rsidRPr="002F6E79">
        <w:rPr>
          <w:rFonts w:cs="Times New Roman"/>
          <w:szCs w:val="24"/>
        </w:rPr>
        <w:t>their</w:t>
      </w:r>
      <w:r w:rsidRPr="002F6E79">
        <w:rPr>
          <w:rFonts w:cs="Times New Roman"/>
          <w:szCs w:val="24"/>
        </w:rPr>
        <w:t xml:space="preserve"> feelings towards the said </w:t>
      </w:r>
      <w:r w:rsidR="0049055B" w:rsidRPr="002F6E79">
        <w:rPr>
          <w:rFonts w:cs="Times New Roman"/>
          <w:szCs w:val="24"/>
        </w:rPr>
        <w:t>organization. A</w:t>
      </w:r>
      <w:r w:rsidRPr="002F6E79">
        <w:rPr>
          <w:rFonts w:cs="Times New Roman"/>
          <w:szCs w:val="24"/>
        </w:rPr>
        <w:t xml:space="preserve"> firm’s effectiveness in acquiring its set objectives and goals </w:t>
      </w:r>
      <w:r w:rsidR="0049055B" w:rsidRPr="002F6E79">
        <w:rPr>
          <w:rFonts w:cs="Times New Roman"/>
          <w:szCs w:val="24"/>
        </w:rPr>
        <w:t>depends on</w:t>
      </w:r>
      <w:r w:rsidRPr="002F6E79">
        <w:rPr>
          <w:rFonts w:cs="Times New Roman"/>
          <w:szCs w:val="24"/>
        </w:rPr>
        <w:t xml:space="preserve"> the turnover pattern of its </w:t>
      </w:r>
      <w:r w:rsidR="0049055B" w:rsidRPr="002F6E79">
        <w:rPr>
          <w:rFonts w:cs="Times New Roman"/>
          <w:szCs w:val="24"/>
        </w:rPr>
        <w:t>workers. Involuntary</w:t>
      </w:r>
      <w:r w:rsidRPr="002F6E79">
        <w:rPr>
          <w:rFonts w:cs="Times New Roman"/>
          <w:szCs w:val="24"/>
        </w:rPr>
        <w:t xml:space="preserve"> turnover in a business happens when the low performer workers lever the firm due to distinct factors such as </w:t>
      </w:r>
      <w:r w:rsidR="0049055B" w:rsidRPr="002F6E79">
        <w:rPr>
          <w:rFonts w:cs="Times New Roman"/>
          <w:szCs w:val="24"/>
        </w:rPr>
        <w:t>demotivation, dissatisfaction</w:t>
      </w:r>
      <w:r w:rsidRPr="002F6E79">
        <w:rPr>
          <w:rFonts w:cs="Times New Roman"/>
          <w:szCs w:val="24"/>
        </w:rPr>
        <w:t xml:space="preserve"> and low </w:t>
      </w:r>
      <w:r w:rsidR="0049055B" w:rsidRPr="002F6E79">
        <w:rPr>
          <w:rFonts w:cs="Times New Roman"/>
          <w:szCs w:val="24"/>
        </w:rPr>
        <w:t>pay. Voluntary</w:t>
      </w:r>
      <w:r w:rsidRPr="002F6E79">
        <w:rPr>
          <w:rFonts w:cs="Times New Roman"/>
          <w:szCs w:val="24"/>
        </w:rPr>
        <w:t xml:space="preserve"> </w:t>
      </w:r>
      <w:r w:rsidR="0049055B" w:rsidRPr="002F6E79">
        <w:rPr>
          <w:rFonts w:cs="Times New Roman"/>
          <w:szCs w:val="24"/>
        </w:rPr>
        <w:t>turnover happens</w:t>
      </w:r>
      <w:r w:rsidRPr="002F6E79">
        <w:rPr>
          <w:rFonts w:cs="Times New Roman"/>
          <w:szCs w:val="24"/>
        </w:rPr>
        <w:t xml:space="preserve"> in a firm when high performer workers leave the </w:t>
      </w:r>
      <w:r w:rsidR="0049055B" w:rsidRPr="002F6E79">
        <w:rPr>
          <w:rFonts w:cs="Times New Roman"/>
          <w:szCs w:val="24"/>
        </w:rPr>
        <w:t>firm. Such</w:t>
      </w:r>
      <w:r w:rsidRPr="002F6E79">
        <w:rPr>
          <w:rFonts w:cs="Times New Roman"/>
          <w:szCs w:val="24"/>
        </w:rPr>
        <w:t xml:space="preserve"> changes can drastically affect the firm through the increase in voluntary turnover rates resulting in low productivity</w:t>
      </w:r>
      <w:r w:rsidR="00335B32" w:rsidRPr="002F6E79">
        <w:rPr>
          <w:rFonts w:cs="Times New Roman"/>
          <w:szCs w:val="24"/>
        </w:rPr>
        <w:t xml:space="preserve"> </w:t>
      </w:r>
      <w:r w:rsidR="00335B32" w:rsidRPr="002F6E79">
        <w:rPr>
          <w:rFonts w:cs="Times New Roman"/>
          <w:szCs w:val="24"/>
          <w:shd w:val="clear" w:color="auto" w:fill="FFFFFF"/>
        </w:rPr>
        <w:t>("Employee voluntary turnover as a negative indicator of organizational effectiveness," 2016)</w:t>
      </w:r>
      <w:r w:rsidR="003C072E" w:rsidRPr="002F6E79">
        <w:rPr>
          <w:rFonts w:cs="Times New Roman"/>
          <w:szCs w:val="24"/>
        </w:rPr>
        <w:t>.</w:t>
      </w:r>
    </w:p>
    <w:p w14:paraId="2787E4F1" w14:textId="436DEB7C" w:rsidR="003C072E" w:rsidRPr="002F6E79" w:rsidRDefault="008C5F9A" w:rsidP="002F6E79">
      <w:pPr>
        <w:spacing w:line="360" w:lineRule="auto"/>
        <w:ind w:left="0"/>
        <w:contextualSpacing/>
        <w:rPr>
          <w:rFonts w:cs="Times New Roman"/>
          <w:b/>
          <w:bCs/>
          <w:szCs w:val="24"/>
        </w:rPr>
      </w:pPr>
      <w:r w:rsidRPr="002F6E79">
        <w:rPr>
          <w:rFonts w:cs="Times New Roman"/>
          <w:b/>
          <w:bCs/>
          <w:szCs w:val="24"/>
        </w:rPr>
        <w:t>How Do Employee Development, Career Development Performance Management and Employee Engagement Reduce Voluntary Turnover?</w:t>
      </w:r>
    </w:p>
    <w:p w14:paraId="6AEFD0E1" w14:textId="214F219F" w:rsidR="00CE0BED" w:rsidRPr="002F6E79" w:rsidRDefault="008C5F9A" w:rsidP="002F6E79">
      <w:pPr>
        <w:spacing w:line="360" w:lineRule="auto"/>
        <w:ind w:left="0"/>
        <w:contextualSpacing/>
        <w:rPr>
          <w:rFonts w:cs="Times New Roman"/>
          <w:szCs w:val="24"/>
        </w:rPr>
      </w:pPr>
      <w:r w:rsidRPr="002F6E79">
        <w:rPr>
          <w:rFonts w:cs="Times New Roman"/>
          <w:b/>
          <w:bCs/>
          <w:szCs w:val="24"/>
        </w:rPr>
        <w:tab/>
      </w:r>
      <w:r w:rsidR="0049055B" w:rsidRPr="002F6E79">
        <w:rPr>
          <w:rFonts w:cs="Times New Roman"/>
          <w:szCs w:val="24"/>
        </w:rPr>
        <w:t>Employee</w:t>
      </w:r>
      <w:r w:rsidRPr="002F6E79">
        <w:rPr>
          <w:rFonts w:cs="Times New Roman"/>
          <w:szCs w:val="24"/>
        </w:rPr>
        <w:t xml:space="preserve"> turnover is the primary concern for the majority of organizations </w:t>
      </w:r>
      <w:r w:rsidR="0049055B" w:rsidRPr="002F6E79">
        <w:rPr>
          <w:rFonts w:cs="Times New Roman"/>
          <w:szCs w:val="24"/>
        </w:rPr>
        <w:t>today. High</w:t>
      </w:r>
      <w:r w:rsidRPr="002F6E79">
        <w:rPr>
          <w:rFonts w:cs="Times New Roman"/>
          <w:szCs w:val="24"/>
        </w:rPr>
        <w:t xml:space="preserve"> workers turnover </w:t>
      </w:r>
      <w:r w:rsidR="0049055B" w:rsidRPr="002F6E79">
        <w:rPr>
          <w:rFonts w:cs="Times New Roman"/>
          <w:szCs w:val="24"/>
        </w:rPr>
        <w:t>pos</w:t>
      </w:r>
      <w:r w:rsidRPr="002F6E79">
        <w:rPr>
          <w:rFonts w:cs="Times New Roman"/>
          <w:szCs w:val="24"/>
        </w:rPr>
        <w:t xml:space="preserve">es a </w:t>
      </w:r>
      <w:r w:rsidR="0049055B" w:rsidRPr="002F6E79">
        <w:rPr>
          <w:rFonts w:cs="Times New Roman"/>
          <w:szCs w:val="24"/>
        </w:rPr>
        <w:t>devastating effect</w:t>
      </w:r>
      <w:r w:rsidRPr="002F6E79">
        <w:rPr>
          <w:rFonts w:cs="Times New Roman"/>
          <w:szCs w:val="24"/>
        </w:rPr>
        <w:t xml:space="preserve"> on a firm, specifically if the lost are high </w:t>
      </w:r>
      <w:r w:rsidR="0049055B" w:rsidRPr="002F6E79">
        <w:rPr>
          <w:rFonts w:cs="Times New Roman"/>
          <w:szCs w:val="24"/>
        </w:rPr>
        <w:t>performers. Besides</w:t>
      </w:r>
      <w:r w:rsidRPr="002F6E79">
        <w:rPr>
          <w:rFonts w:cs="Times New Roman"/>
          <w:szCs w:val="24"/>
        </w:rPr>
        <w:t xml:space="preserve">, it is </w:t>
      </w:r>
      <w:r w:rsidR="0049055B" w:rsidRPr="002F6E79">
        <w:rPr>
          <w:rFonts w:cs="Times New Roman"/>
          <w:szCs w:val="24"/>
        </w:rPr>
        <w:t>costly to</w:t>
      </w:r>
      <w:r w:rsidRPr="002F6E79">
        <w:rPr>
          <w:rFonts w:cs="Times New Roman"/>
          <w:szCs w:val="24"/>
        </w:rPr>
        <w:t xml:space="preserve"> replace such personnel and the complete knowledge that they take with </w:t>
      </w:r>
      <w:r w:rsidR="0049055B" w:rsidRPr="002F6E79">
        <w:rPr>
          <w:rFonts w:cs="Times New Roman"/>
          <w:szCs w:val="24"/>
        </w:rPr>
        <w:t>them. A</w:t>
      </w:r>
      <w:r w:rsidRPr="002F6E79">
        <w:rPr>
          <w:rFonts w:cs="Times New Roman"/>
          <w:szCs w:val="24"/>
        </w:rPr>
        <w:t xml:space="preserve"> massive effect occurs when workers depart as </w:t>
      </w:r>
      <w:r w:rsidRPr="002F6E79">
        <w:rPr>
          <w:rFonts w:cs="Times New Roman"/>
          <w:szCs w:val="24"/>
        </w:rPr>
        <w:lastRenderedPageBreak/>
        <w:t xml:space="preserve">they impact morale, forcing others to leave the </w:t>
      </w:r>
      <w:r w:rsidR="0049055B" w:rsidRPr="002F6E79">
        <w:rPr>
          <w:rFonts w:cs="Times New Roman"/>
          <w:szCs w:val="24"/>
        </w:rPr>
        <w:t>organization. According</w:t>
      </w:r>
      <w:r w:rsidRPr="002F6E79">
        <w:rPr>
          <w:rFonts w:cs="Times New Roman"/>
          <w:szCs w:val="24"/>
        </w:rPr>
        <w:t xml:space="preserve"> to additional research, </w:t>
      </w:r>
      <w:r w:rsidR="00B47A70" w:rsidRPr="002F6E79">
        <w:rPr>
          <w:rFonts w:cs="Times New Roman"/>
          <w:szCs w:val="24"/>
        </w:rPr>
        <w:t xml:space="preserve">the average firm loses about $1 million for every 15 </w:t>
      </w:r>
      <w:r w:rsidR="0049055B" w:rsidRPr="002F6E79">
        <w:rPr>
          <w:rFonts w:cs="Times New Roman"/>
          <w:szCs w:val="24"/>
        </w:rPr>
        <w:t>professional</w:t>
      </w:r>
      <w:r w:rsidR="00B47A70" w:rsidRPr="002F6E79">
        <w:rPr>
          <w:rFonts w:cs="Times New Roman"/>
          <w:szCs w:val="24"/>
        </w:rPr>
        <w:t xml:space="preserve"> workers who </w:t>
      </w:r>
      <w:r w:rsidR="0049055B" w:rsidRPr="002F6E79">
        <w:rPr>
          <w:rFonts w:cs="Times New Roman"/>
          <w:szCs w:val="24"/>
        </w:rPr>
        <w:t>leave. Although</w:t>
      </w:r>
      <w:r w:rsidR="00B47A70" w:rsidRPr="002F6E79">
        <w:rPr>
          <w:rFonts w:cs="Times New Roman"/>
          <w:szCs w:val="24"/>
        </w:rPr>
        <w:t xml:space="preserve"> different factors result in leaving a </w:t>
      </w:r>
      <w:r w:rsidR="0049055B" w:rsidRPr="002F6E79">
        <w:rPr>
          <w:rFonts w:cs="Times New Roman"/>
          <w:szCs w:val="24"/>
        </w:rPr>
        <w:t>firm, one</w:t>
      </w:r>
      <w:r w:rsidR="00B47A70" w:rsidRPr="002F6E79">
        <w:rPr>
          <w:rFonts w:cs="Times New Roman"/>
          <w:szCs w:val="24"/>
        </w:rPr>
        <w:t xml:space="preserve"> factor is linked to employee </w:t>
      </w:r>
      <w:r w:rsidR="0049055B" w:rsidRPr="002F6E79">
        <w:rPr>
          <w:rFonts w:cs="Times New Roman"/>
          <w:szCs w:val="24"/>
        </w:rPr>
        <w:t xml:space="preserve">development. </w:t>
      </w:r>
      <w:r w:rsidR="00B47A70" w:rsidRPr="002F6E79">
        <w:rPr>
          <w:rFonts w:cs="Times New Roman"/>
          <w:szCs w:val="24"/>
        </w:rPr>
        <w:t xml:space="preserve">However, the cost of employee development through aspects such as training is </w:t>
      </w:r>
      <w:r w:rsidR="0049055B" w:rsidRPr="002F6E79">
        <w:rPr>
          <w:rFonts w:cs="Times New Roman"/>
          <w:szCs w:val="24"/>
        </w:rPr>
        <w:t>substantial. The</w:t>
      </w:r>
      <w:r w:rsidR="00B47A70" w:rsidRPr="002F6E79">
        <w:rPr>
          <w:rFonts w:cs="Times New Roman"/>
          <w:szCs w:val="24"/>
        </w:rPr>
        <w:t xml:space="preserve"> cost is minimal compared to the number of revenue workers generate during their days in the </w:t>
      </w:r>
      <w:r w:rsidR="0049055B" w:rsidRPr="002F6E79">
        <w:rPr>
          <w:rFonts w:cs="Times New Roman"/>
          <w:szCs w:val="24"/>
        </w:rPr>
        <w:t>organization</w:t>
      </w:r>
      <w:r w:rsidR="007507B0" w:rsidRPr="002F6E79">
        <w:rPr>
          <w:rFonts w:cs="Times New Roman"/>
          <w:szCs w:val="24"/>
        </w:rPr>
        <w:t xml:space="preserve"> </w:t>
      </w:r>
      <w:r w:rsidR="007507B0" w:rsidRPr="002F6E79">
        <w:rPr>
          <w:rFonts w:cs="Times New Roman"/>
          <w:szCs w:val="24"/>
          <w:shd w:val="clear" w:color="auto" w:fill="FFFFFF"/>
        </w:rPr>
        <w:t>(</w:t>
      </w:r>
      <w:proofErr w:type="spellStart"/>
      <w:r w:rsidR="007507B0" w:rsidRPr="002F6E79">
        <w:rPr>
          <w:rFonts w:cs="Times New Roman"/>
          <w:szCs w:val="24"/>
          <w:shd w:val="clear" w:color="auto" w:fill="FFFFFF"/>
        </w:rPr>
        <w:t>Nelissen</w:t>
      </w:r>
      <w:proofErr w:type="spellEnd"/>
      <w:r w:rsidR="007507B0" w:rsidRPr="002F6E79">
        <w:rPr>
          <w:rFonts w:cs="Times New Roman"/>
          <w:szCs w:val="24"/>
          <w:shd w:val="clear" w:color="auto" w:fill="FFFFFF"/>
        </w:rPr>
        <w:t xml:space="preserve"> et al., 2016)</w:t>
      </w:r>
      <w:r w:rsidR="0049055B" w:rsidRPr="002F6E79">
        <w:rPr>
          <w:rFonts w:cs="Times New Roman"/>
          <w:szCs w:val="24"/>
        </w:rPr>
        <w:t>. Employee</w:t>
      </w:r>
      <w:r w:rsidR="00B47A70" w:rsidRPr="002F6E79">
        <w:rPr>
          <w:rFonts w:cs="Times New Roman"/>
          <w:szCs w:val="24"/>
        </w:rPr>
        <w:t xml:space="preserve"> development has a considerable influence on company </w:t>
      </w:r>
      <w:r w:rsidR="0049055B" w:rsidRPr="002F6E79">
        <w:rPr>
          <w:rFonts w:cs="Times New Roman"/>
          <w:szCs w:val="24"/>
        </w:rPr>
        <w:t>finances</w:t>
      </w:r>
      <w:r w:rsidR="00B47A70" w:rsidRPr="002F6E79">
        <w:rPr>
          <w:rFonts w:cs="Times New Roman"/>
          <w:szCs w:val="24"/>
        </w:rPr>
        <w:t>. The firm may incur specific potential training cost</w:t>
      </w:r>
      <w:r w:rsidR="0049055B" w:rsidRPr="002F6E79">
        <w:rPr>
          <w:rFonts w:cs="Times New Roman"/>
          <w:szCs w:val="24"/>
        </w:rPr>
        <w:t>s; however,</w:t>
      </w:r>
      <w:r w:rsidR="00B47A70" w:rsidRPr="002F6E79">
        <w:rPr>
          <w:rFonts w:cs="Times New Roman"/>
          <w:szCs w:val="24"/>
        </w:rPr>
        <w:t xml:space="preserve"> worker productivity increases once employee development is </w:t>
      </w:r>
      <w:r w:rsidR="0049055B" w:rsidRPr="002F6E79">
        <w:rPr>
          <w:rFonts w:cs="Times New Roman"/>
          <w:szCs w:val="24"/>
        </w:rPr>
        <w:t>completed. Such</w:t>
      </w:r>
      <w:r w:rsidR="00B47A70" w:rsidRPr="002F6E79">
        <w:rPr>
          <w:rFonts w:cs="Times New Roman"/>
          <w:szCs w:val="24"/>
        </w:rPr>
        <w:t xml:space="preserve"> an increase benefits the firm because of the increase in worker productivity and output. It also benefits the workers as increased productivity translates into higher </w:t>
      </w:r>
      <w:r w:rsidR="0049055B" w:rsidRPr="002F6E79">
        <w:rPr>
          <w:rFonts w:cs="Times New Roman"/>
          <w:szCs w:val="24"/>
        </w:rPr>
        <w:t>opportunities</w:t>
      </w:r>
      <w:r w:rsidR="00B47A70" w:rsidRPr="002F6E79">
        <w:rPr>
          <w:rFonts w:cs="Times New Roman"/>
          <w:szCs w:val="24"/>
        </w:rPr>
        <w:t xml:space="preserve"> and wages for career advancement. To better understand the relationship between returns and cost, it is best to identify mutual forms of employee development. In general</w:t>
      </w:r>
      <w:r w:rsidR="000C7F50" w:rsidRPr="002F6E79">
        <w:rPr>
          <w:rFonts w:cs="Times New Roman"/>
          <w:szCs w:val="24"/>
        </w:rPr>
        <w:t xml:space="preserve">, workers development provides the workers with the skills development that applies to the employer and the future </w:t>
      </w:r>
      <w:r w:rsidR="0049055B" w:rsidRPr="002F6E79">
        <w:rPr>
          <w:rFonts w:cs="Times New Roman"/>
          <w:szCs w:val="24"/>
        </w:rPr>
        <w:t>market. Aspects</w:t>
      </w:r>
      <w:r w:rsidR="000C7F50" w:rsidRPr="002F6E79">
        <w:rPr>
          <w:rFonts w:cs="Times New Roman"/>
          <w:szCs w:val="24"/>
        </w:rPr>
        <w:t xml:space="preserve"> such as training reduce voluntary </w:t>
      </w:r>
      <w:r w:rsidR="0049055B" w:rsidRPr="002F6E79">
        <w:rPr>
          <w:rFonts w:cs="Times New Roman"/>
          <w:szCs w:val="24"/>
        </w:rPr>
        <w:t>turnover. Such</w:t>
      </w:r>
      <w:r w:rsidR="000C7F50" w:rsidRPr="002F6E79">
        <w:rPr>
          <w:rFonts w:cs="Times New Roman"/>
          <w:szCs w:val="24"/>
        </w:rPr>
        <w:t xml:space="preserve"> an </w:t>
      </w:r>
      <w:r w:rsidR="0049055B" w:rsidRPr="002F6E79">
        <w:rPr>
          <w:rFonts w:cs="Times New Roman"/>
          <w:szCs w:val="24"/>
        </w:rPr>
        <w:t>aspect improves</w:t>
      </w:r>
      <w:r w:rsidR="000C7F50" w:rsidRPr="002F6E79">
        <w:rPr>
          <w:rFonts w:cs="Times New Roman"/>
          <w:szCs w:val="24"/>
        </w:rPr>
        <w:t xml:space="preserve"> workers investment, thus helping in </w:t>
      </w:r>
      <w:r w:rsidR="0049055B" w:rsidRPr="002F6E79">
        <w:rPr>
          <w:rFonts w:cs="Times New Roman"/>
          <w:szCs w:val="24"/>
        </w:rPr>
        <w:t>reducing employee</w:t>
      </w:r>
      <w:r w:rsidR="000C7F50" w:rsidRPr="002F6E79">
        <w:rPr>
          <w:rFonts w:cs="Times New Roman"/>
          <w:szCs w:val="24"/>
        </w:rPr>
        <w:t xml:space="preserve"> </w:t>
      </w:r>
      <w:r w:rsidR="0049055B" w:rsidRPr="002F6E79">
        <w:rPr>
          <w:rFonts w:cs="Times New Roman"/>
          <w:szCs w:val="24"/>
        </w:rPr>
        <w:t>turnover. Employee</w:t>
      </w:r>
      <w:r w:rsidR="000C7F50" w:rsidRPr="002F6E79">
        <w:rPr>
          <w:rFonts w:cs="Times New Roman"/>
          <w:szCs w:val="24"/>
        </w:rPr>
        <w:t xml:space="preserve"> training and development is a crucial tool that helps organizations </w:t>
      </w:r>
      <w:r w:rsidR="0049055B" w:rsidRPr="002F6E79">
        <w:rPr>
          <w:rFonts w:cs="Times New Roman"/>
          <w:szCs w:val="24"/>
        </w:rPr>
        <w:t>reduce</w:t>
      </w:r>
      <w:r w:rsidR="000C7F50" w:rsidRPr="002F6E79">
        <w:rPr>
          <w:rFonts w:cs="Times New Roman"/>
          <w:szCs w:val="24"/>
        </w:rPr>
        <w:t xml:space="preserve"> employee turnover to a massive </w:t>
      </w:r>
      <w:r w:rsidR="0049055B" w:rsidRPr="002F6E79">
        <w:rPr>
          <w:rFonts w:cs="Times New Roman"/>
          <w:szCs w:val="24"/>
        </w:rPr>
        <w:t>extent. The</w:t>
      </w:r>
      <w:r w:rsidR="000C7F50" w:rsidRPr="002F6E79">
        <w:rPr>
          <w:rFonts w:cs="Times New Roman"/>
          <w:szCs w:val="24"/>
        </w:rPr>
        <w:t xml:space="preserve"> development serves as a motivator for workers commitment level to the </w:t>
      </w:r>
      <w:r w:rsidR="0049055B" w:rsidRPr="002F6E79">
        <w:rPr>
          <w:rFonts w:cs="Times New Roman"/>
          <w:szCs w:val="24"/>
        </w:rPr>
        <w:t>organization. The</w:t>
      </w:r>
      <w:r w:rsidR="000C7F50" w:rsidRPr="002F6E79">
        <w:rPr>
          <w:rFonts w:cs="Times New Roman"/>
          <w:szCs w:val="24"/>
        </w:rPr>
        <w:t xml:space="preserve"> development also creates a positive impression that the firm is concerned about its advancement and </w:t>
      </w:r>
      <w:r w:rsidR="0049055B" w:rsidRPr="002F6E79">
        <w:rPr>
          <w:rFonts w:cs="Times New Roman"/>
          <w:szCs w:val="24"/>
        </w:rPr>
        <w:t>career. Besides</w:t>
      </w:r>
      <w:r w:rsidR="000C7F50" w:rsidRPr="002F6E79">
        <w:rPr>
          <w:rFonts w:cs="Times New Roman"/>
          <w:szCs w:val="24"/>
        </w:rPr>
        <w:t xml:space="preserve">, it gives workers a sense of </w:t>
      </w:r>
      <w:r w:rsidR="0049055B" w:rsidRPr="002F6E79">
        <w:rPr>
          <w:rFonts w:cs="Times New Roman"/>
          <w:szCs w:val="24"/>
        </w:rPr>
        <w:t>belonging, a</w:t>
      </w:r>
      <w:r w:rsidR="000C7F50" w:rsidRPr="002F6E79">
        <w:rPr>
          <w:rFonts w:cs="Times New Roman"/>
          <w:szCs w:val="24"/>
        </w:rPr>
        <w:t xml:space="preserve"> crucial resource for a </w:t>
      </w:r>
      <w:r w:rsidR="0049055B" w:rsidRPr="002F6E79">
        <w:rPr>
          <w:rFonts w:cs="Times New Roman"/>
          <w:szCs w:val="24"/>
        </w:rPr>
        <w:t>firm. Employee</w:t>
      </w:r>
      <w:r w:rsidR="00EF6124" w:rsidRPr="002F6E79">
        <w:rPr>
          <w:rFonts w:cs="Times New Roman"/>
          <w:szCs w:val="24"/>
        </w:rPr>
        <w:t xml:space="preserve"> development creates an opportunity for personal growth while remaining in the same </w:t>
      </w:r>
      <w:r w:rsidR="0049055B" w:rsidRPr="002F6E79">
        <w:rPr>
          <w:rFonts w:cs="Times New Roman"/>
          <w:szCs w:val="24"/>
        </w:rPr>
        <w:t>firm. Businesses</w:t>
      </w:r>
      <w:r w:rsidR="00EF6124" w:rsidRPr="002F6E79">
        <w:rPr>
          <w:rFonts w:cs="Times New Roman"/>
          <w:szCs w:val="24"/>
        </w:rPr>
        <w:t xml:space="preserve"> must consider employee development as an input which </w:t>
      </w:r>
      <w:r w:rsidR="0049055B" w:rsidRPr="002F6E79">
        <w:rPr>
          <w:rFonts w:cs="Times New Roman"/>
          <w:szCs w:val="24"/>
        </w:rPr>
        <w:t>results in</w:t>
      </w:r>
      <w:r w:rsidR="00EF6124" w:rsidRPr="002F6E79">
        <w:rPr>
          <w:rFonts w:cs="Times New Roman"/>
          <w:szCs w:val="24"/>
        </w:rPr>
        <w:t xml:space="preserve"> massive return from the </w:t>
      </w:r>
      <w:r w:rsidR="0049055B" w:rsidRPr="002F6E79">
        <w:rPr>
          <w:rFonts w:cs="Times New Roman"/>
          <w:szCs w:val="24"/>
        </w:rPr>
        <w:t>workers. Supervisors</w:t>
      </w:r>
      <w:r w:rsidR="00EF6124" w:rsidRPr="002F6E79">
        <w:rPr>
          <w:rFonts w:cs="Times New Roman"/>
          <w:szCs w:val="24"/>
        </w:rPr>
        <w:t xml:space="preserve"> also have a crucial role that requires them to communicate aggressively about the benefits of employee development</w:t>
      </w:r>
      <w:r w:rsidR="0049055B" w:rsidRPr="002F6E79">
        <w:rPr>
          <w:rFonts w:cs="Times New Roman"/>
          <w:szCs w:val="24"/>
        </w:rPr>
        <w:t xml:space="preserve">; </w:t>
      </w:r>
      <w:r w:rsidR="00EF6124" w:rsidRPr="002F6E79">
        <w:rPr>
          <w:rFonts w:cs="Times New Roman"/>
          <w:szCs w:val="24"/>
        </w:rPr>
        <w:t xml:space="preserve">as different research </w:t>
      </w:r>
      <w:r w:rsidR="0049055B" w:rsidRPr="002F6E79">
        <w:rPr>
          <w:rFonts w:cs="Times New Roman"/>
          <w:szCs w:val="24"/>
        </w:rPr>
        <w:t>shows, employees</w:t>
      </w:r>
      <w:r w:rsidR="00EF6124" w:rsidRPr="002F6E79">
        <w:rPr>
          <w:rFonts w:cs="Times New Roman"/>
          <w:szCs w:val="24"/>
        </w:rPr>
        <w:t xml:space="preserve"> feel more secure about their </w:t>
      </w:r>
      <w:r w:rsidR="0049055B" w:rsidRPr="002F6E79">
        <w:rPr>
          <w:rFonts w:cs="Times New Roman"/>
          <w:szCs w:val="24"/>
        </w:rPr>
        <w:t>jobs when</w:t>
      </w:r>
      <w:r w:rsidR="00EF6124" w:rsidRPr="002F6E79">
        <w:rPr>
          <w:rFonts w:cs="Times New Roman"/>
          <w:szCs w:val="24"/>
        </w:rPr>
        <w:t xml:space="preserve"> there is development</w:t>
      </w:r>
      <w:r w:rsidR="007507B0" w:rsidRPr="002F6E79">
        <w:rPr>
          <w:rFonts w:cs="Times New Roman"/>
          <w:szCs w:val="24"/>
        </w:rPr>
        <w:t xml:space="preserve"> </w:t>
      </w:r>
      <w:r w:rsidR="007507B0" w:rsidRPr="002F6E79">
        <w:rPr>
          <w:rFonts w:cs="Times New Roman"/>
          <w:szCs w:val="24"/>
          <w:shd w:val="clear" w:color="auto" w:fill="FFFFFF"/>
        </w:rPr>
        <w:t>(</w:t>
      </w:r>
      <w:proofErr w:type="spellStart"/>
      <w:r w:rsidR="007507B0" w:rsidRPr="002F6E79">
        <w:rPr>
          <w:rFonts w:cs="Times New Roman"/>
          <w:szCs w:val="24"/>
          <w:shd w:val="clear" w:color="auto" w:fill="FFFFFF"/>
        </w:rPr>
        <w:t>Peltokorpi</w:t>
      </w:r>
      <w:proofErr w:type="spellEnd"/>
      <w:r w:rsidR="007507B0" w:rsidRPr="002F6E79">
        <w:rPr>
          <w:rFonts w:cs="Times New Roman"/>
          <w:szCs w:val="24"/>
          <w:shd w:val="clear" w:color="auto" w:fill="FFFFFF"/>
        </w:rPr>
        <w:t xml:space="preserve"> et al., 2014)</w:t>
      </w:r>
      <w:r w:rsidR="00EF6124" w:rsidRPr="002F6E79">
        <w:rPr>
          <w:rFonts w:cs="Times New Roman"/>
          <w:szCs w:val="24"/>
        </w:rPr>
        <w:t>.</w:t>
      </w:r>
    </w:p>
    <w:p w14:paraId="78FC6469" w14:textId="42FEB3C3" w:rsidR="00134393" w:rsidRPr="002F6E79" w:rsidRDefault="008C5F9A" w:rsidP="002F6E79">
      <w:pPr>
        <w:spacing w:line="360" w:lineRule="auto"/>
        <w:ind w:left="0"/>
        <w:contextualSpacing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ab/>
        <w:t xml:space="preserve">Some firms may mistakenly </w:t>
      </w:r>
      <w:r w:rsidR="0049055B" w:rsidRPr="002F6E79">
        <w:rPr>
          <w:rFonts w:cs="Times New Roman"/>
          <w:szCs w:val="24"/>
        </w:rPr>
        <w:t>believe</w:t>
      </w:r>
      <w:r w:rsidRPr="002F6E79">
        <w:rPr>
          <w:rFonts w:cs="Times New Roman"/>
          <w:szCs w:val="24"/>
        </w:rPr>
        <w:t xml:space="preserve"> that one way to reduce turnover is to offer more money to their </w:t>
      </w:r>
      <w:r w:rsidR="00AC74DF" w:rsidRPr="002F6E79">
        <w:rPr>
          <w:rFonts w:cs="Times New Roman"/>
          <w:szCs w:val="24"/>
        </w:rPr>
        <w:t>employees. However, more</w:t>
      </w:r>
      <w:r w:rsidRPr="002F6E79">
        <w:rPr>
          <w:rFonts w:cs="Times New Roman"/>
          <w:szCs w:val="24"/>
        </w:rPr>
        <w:t xml:space="preserve"> </w:t>
      </w:r>
      <w:r w:rsidR="0049055B" w:rsidRPr="002F6E79">
        <w:rPr>
          <w:rFonts w:cs="Times New Roman"/>
          <w:szCs w:val="24"/>
        </w:rPr>
        <w:t>vacation, wage</w:t>
      </w:r>
      <w:r w:rsidRPr="002F6E79">
        <w:rPr>
          <w:rFonts w:cs="Times New Roman"/>
          <w:szCs w:val="24"/>
        </w:rPr>
        <w:t xml:space="preserve"> increases and higher salaries are not always </w:t>
      </w:r>
      <w:r w:rsidR="00AC74DF" w:rsidRPr="002F6E79">
        <w:rPr>
          <w:rFonts w:cs="Times New Roman"/>
          <w:szCs w:val="24"/>
        </w:rPr>
        <w:t>practical. Most</w:t>
      </w:r>
      <w:r w:rsidRPr="002F6E79">
        <w:rPr>
          <w:rFonts w:cs="Times New Roman"/>
          <w:szCs w:val="24"/>
        </w:rPr>
        <w:t xml:space="preserve"> workers seek more than </w:t>
      </w:r>
      <w:r w:rsidR="00AC74DF" w:rsidRPr="002F6E79">
        <w:rPr>
          <w:rFonts w:cs="Times New Roman"/>
          <w:szCs w:val="24"/>
        </w:rPr>
        <w:t>the money; they</w:t>
      </w:r>
      <w:r w:rsidRPr="002F6E79">
        <w:rPr>
          <w:rFonts w:cs="Times New Roman"/>
          <w:szCs w:val="24"/>
        </w:rPr>
        <w:t xml:space="preserve"> usually </w:t>
      </w:r>
      <w:r w:rsidR="00AC74DF" w:rsidRPr="002F6E79">
        <w:rPr>
          <w:rFonts w:cs="Times New Roman"/>
          <w:szCs w:val="24"/>
        </w:rPr>
        <w:t>feel appreciated. Such</w:t>
      </w:r>
      <w:r w:rsidRPr="002F6E79">
        <w:rPr>
          <w:rFonts w:cs="Times New Roman"/>
          <w:szCs w:val="24"/>
        </w:rPr>
        <w:t xml:space="preserve"> an aspect usually implies </w:t>
      </w:r>
      <w:r w:rsidR="00AC74DF" w:rsidRPr="002F6E79">
        <w:rPr>
          <w:rFonts w:cs="Times New Roman"/>
          <w:szCs w:val="24"/>
        </w:rPr>
        <w:t>investing in</w:t>
      </w:r>
      <w:r w:rsidRPr="002F6E79">
        <w:rPr>
          <w:rFonts w:cs="Times New Roman"/>
          <w:szCs w:val="24"/>
        </w:rPr>
        <w:t xml:space="preserve"> their current performance and also their future </w:t>
      </w:r>
      <w:r w:rsidR="00AC74DF" w:rsidRPr="002F6E79">
        <w:rPr>
          <w:rFonts w:cs="Times New Roman"/>
          <w:szCs w:val="24"/>
        </w:rPr>
        <w:t>success. Career</w:t>
      </w:r>
      <w:r w:rsidRPr="002F6E79">
        <w:rPr>
          <w:rFonts w:cs="Times New Roman"/>
          <w:szCs w:val="24"/>
        </w:rPr>
        <w:t xml:space="preserve"> development is one of the significant </w:t>
      </w:r>
      <w:r w:rsidR="00AC74DF" w:rsidRPr="002F6E79">
        <w:rPr>
          <w:rFonts w:cs="Times New Roman"/>
          <w:szCs w:val="24"/>
        </w:rPr>
        <w:t>investments</w:t>
      </w:r>
      <w:r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lastRenderedPageBreak/>
        <w:t xml:space="preserve">in workers success, whether sending workers to a </w:t>
      </w:r>
      <w:r w:rsidR="00AC74DF" w:rsidRPr="002F6E79">
        <w:rPr>
          <w:rFonts w:cs="Times New Roman"/>
          <w:szCs w:val="24"/>
        </w:rPr>
        <w:t>professional seminar</w:t>
      </w:r>
      <w:r w:rsidRPr="002F6E79">
        <w:rPr>
          <w:rFonts w:cs="Times New Roman"/>
          <w:szCs w:val="24"/>
        </w:rPr>
        <w:t xml:space="preserve"> for job and </w:t>
      </w:r>
      <w:r w:rsidR="00AC74DF" w:rsidRPr="002F6E79">
        <w:rPr>
          <w:rFonts w:cs="Times New Roman"/>
          <w:szCs w:val="24"/>
        </w:rPr>
        <w:t>leadership</w:t>
      </w:r>
      <w:r w:rsidRPr="002F6E79">
        <w:rPr>
          <w:rFonts w:cs="Times New Roman"/>
          <w:szCs w:val="24"/>
        </w:rPr>
        <w:t xml:space="preserve"> skills and daily feedback on </w:t>
      </w:r>
      <w:r w:rsidR="00AC74DF" w:rsidRPr="002F6E79">
        <w:rPr>
          <w:rFonts w:cs="Times New Roman"/>
          <w:szCs w:val="24"/>
        </w:rPr>
        <w:t>performance. When</w:t>
      </w:r>
      <w:r w:rsidRPr="002F6E79">
        <w:rPr>
          <w:rFonts w:cs="Times New Roman"/>
          <w:szCs w:val="24"/>
        </w:rPr>
        <w:t xml:space="preserve"> workers leave the firm by being terminated or </w:t>
      </w:r>
      <w:r w:rsidR="00AC74DF" w:rsidRPr="002F6E79">
        <w:rPr>
          <w:rFonts w:cs="Times New Roman"/>
          <w:szCs w:val="24"/>
        </w:rPr>
        <w:t>resigning, it</w:t>
      </w:r>
      <w:r w:rsidRPr="002F6E79">
        <w:rPr>
          <w:rFonts w:cs="Times New Roman"/>
          <w:szCs w:val="24"/>
        </w:rPr>
        <w:t xml:space="preserve"> is a </w:t>
      </w:r>
      <w:r w:rsidR="00AC74DF" w:rsidRPr="002F6E79">
        <w:rPr>
          <w:rFonts w:cs="Times New Roman"/>
          <w:szCs w:val="24"/>
        </w:rPr>
        <w:t>turnover. Such</w:t>
      </w:r>
      <w:r w:rsidRPr="002F6E79">
        <w:rPr>
          <w:rFonts w:cs="Times New Roman"/>
          <w:szCs w:val="24"/>
        </w:rPr>
        <w:t xml:space="preserve"> turnover is </w:t>
      </w:r>
      <w:r w:rsidR="00AC74DF" w:rsidRPr="002F6E79">
        <w:rPr>
          <w:rFonts w:cs="Times New Roman"/>
          <w:szCs w:val="24"/>
        </w:rPr>
        <w:t>measured on an</w:t>
      </w:r>
      <w:r w:rsidRPr="002F6E79">
        <w:rPr>
          <w:rFonts w:cs="Times New Roman"/>
          <w:szCs w:val="24"/>
        </w:rPr>
        <w:t xml:space="preserve"> </w:t>
      </w:r>
      <w:r w:rsidR="00AC74DF" w:rsidRPr="002F6E79">
        <w:rPr>
          <w:rFonts w:cs="Times New Roman"/>
          <w:szCs w:val="24"/>
        </w:rPr>
        <w:t>annual, quarterly</w:t>
      </w:r>
      <w:r w:rsidRPr="002F6E79">
        <w:rPr>
          <w:rFonts w:cs="Times New Roman"/>
          <w:szCs w:val="24"/>
        </w:rPr>
        <w:t xml:space="preserve"> and </w:t>
      </w:r>
      <w:r w:rsidR="00AC74DF" w:rsidRPr="002F6E79">
        <w:rPr>
          <w:rFonts w:cs="Times New Roman"/>
          <w:szCs w:val="24"/>
        </w:rPr>
        <w:t>monthly basis</w:t>
      </w:r>
      <w:r w:rsidRPr="002F6E79">
        <w:rPr>
          <w:rFonts w:cs="Times New Roman"/>
          <w:szCs w:val="24"/>
        </w:rPr>
        <w:t xml:space="preserve"> to produce significant </w:t>
      </w:r>
      <w:r w:rsidR="00AC74DF" w:rsidRPr="002F6E79">
        <w:rPr>
          <w:rFonts w:cs="Times New Roman"/>
          <w:szCs w:val="24"/>
        </w:rPr>
        <w:t>statistics to</w:t>
      </w:r>
      <w:r w:rsidRPr="002F6E79">
        <w:rPr>
          <w:rFonts w:cs="Times New Roman"/>
          <w:szCs w:val="24"/>
        </w:rPr>
        <w:t xml:space="preserve"> determine turnover </w:t>
      </w:r>
      <w:r w:rsidR="00AC74DF" w:rsidRPr="002F6E79">
        <w:rPr>
          <w:rFonts w:cs="Times New Roman"/>
          <w:szCs w:val="24"/>
        </w:rPr>
        <w:t>costs. Majority</w:t>
      </w:r>
      <w:r w:rsidR="00920718" w:rsidRPr="002F6E79">
        <w:rPr>
          <w:rFonts w:cs="Times New Roman"/>
          <w:szCs w:val="24"/>
        </w:rPr>
        <w:t xml:space="preserve"> of organizations for several reasons </w:t>
      </w:r>
      <w:r w:rsidR="00022085" w:rsidRPr="002F6E79">
        <w:rPr>
          <w:rFonts w:cs="Times New Roman"/>
          <w:szCs w:val="24"/>
        </w:rPr>
        <w:t xml:space="preserve">and the opposite of what most managers </w:t>
      </w:r>
      <w:r w:rsidR="00AC74DF" w:rsidRPr="002F6E79">
        <w:rPr>
          <w:rFonts w:cs="Times New Roman"/>
          <w:szCs w:val="24"/>
        </w:rPr>
        <w:t>believe the</w:t>
      </w:r>
      <w:r w:rsidR="00022085" w:rsidRPr="002F6E79">
        <w:rPr>
          <w:rFonts w:cs="Times New Roman"/>
          <w:szCs w:val="24"/>
        </w:rPr>
        <w:t xml:space="preserve"> </w:t>
      </w:r>
      <w:r w:rsidR="00AC74DF" w:rsidRPr="002F6E79">
        <w:rPr>
          <w:rFonts w:cs="Times New Roman"/>
          <w:szCs w:val="24"/>
        </w:rPr>
        <w:t>reasons</w:t>
      </w:r>
      <w:r w:rsidR="00022085" w:rsidRPr="002F6E79">
        <w:rPr>
          <w:rFonts w:cs="Times New Roman"/>
          <w:szCs w:val="24"/>
        </w:rPr>
        <w:t xml:space="preserve"> have to do with wages, salaries and </w:t>
      </w:r>
      <w:r w:rsidR="00AC74DF" w:rsidRPr="002F6E79">
        <w:rPr>
          <w:rFonts w:cs="Times New Roman"/>
          <w:szCs w:val="24"/>
        </w:rPr>
        <w:t>money. Seminars, off</w:t>
      </w:r>
      <w:r w:rsidR="00022085" w:rsidRPr="002F6E79">
        <w:rPr>
          <w:rFonts w:cs="Times New Roman"/>
          <w:szCs w:val="24"/>
        </w:rPr>
        <w:t xml:space="preserve">-site </w:t>
      </w:r>
      <w:r w:rsidR="00AC74DF" w:rsidRPr="002F6E79">
        <w:rPr>
          <w:rFonts w:cs="Times New Roman"/>
          <w:szCs w:val="24"/>
        </w:rPr>
        <w:t>training, leadership</w:t>
      </w:r>
      <w:r w:rsidR="00022085" w:rsidRPr="002F6E79">
        <w:rPr>
          <w:rFonts w:cs="Times New Roman"/>
          <w:szCs w:val="24"/>
        </w:rPr>
        <w:t xml:space="preserve"> </w:t>
      </w:r>
      <w:r w:rsidR="00AC74DF" w:rsidRPr="002F6E79">
        <w:rPr>
          <w:rFonts w:cs="Times New Roman"/>
          <w:szCs w:val="24"/>
        </w:rPr>
        <w:t>workshops</w:t>
      </w:r>
      <w:r w:rsidR="00022085" w:rsidRPr="002F6E79">
        <w:rPr>
          <w:rFonts w:cs="Times New Roman"/>
          <w:szCs w:val="24"/>
        </w:rPr>
        <w:t xml:space="preserve"> and classrooms instruction are the most </w:t>
      </w:r>
      <w:proofErr w:type="spellStart"/>
      <w:r w:rsidR="00AC74DF" w:rsidRPr="002F6E79">
        <w:rPr>
          <w:rFonts w:cs="Times New Roman"/>
          <w:szCs w:val="24"/>
        </w:rPr>
        <w:t>favourable</w:t>
      </w:r>
      <w:proofErr w:type="spellEnd"/>
      <w:r w:rsidR="00022085" w:rsidRPr="002F6E79">
        <w:rPr>
          <w:rFonts w:cs="Times New Roman"/>
          <w:szCs w:val="24"/>
        </w:rPr>
        <w:t xml:space="preserve"> methods to assist workers in developing their </w:t>
      </w:r>
      <w:r w:rsidR="00AC74DF" w:rsidRPr="002F6E79">
        <w:rPr>
          <w:rFonts w:cs="Times New Roman"/>
          <w:szCs w:val="24"/>
        </w:rPr>
        <w:t>careers.</w:t>
      </w:r>
    </w:p>
    <w:p w14:paraId="3FCE7F5D" w14:textId="4A26190F" w:rsidR="00134393" w:rsidRPr="002F6E79" w:rsidRDefault="008C5F9A" w:rsidP="002F6E79">
      <w:pPr>
        <w:spacing w:line="360" w:lineRule="auto"/>
        <w:ind w:left="0"/>
        <w:contextualSpacing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ab/>
        <w:t>However, managers</w:t>
      </w:r>
      <w:r w:rsidR="00022085" w:rsidRPr="002F6E79">
        <w:rPr>
          <w:rFonts w:cs="Times New Roman"/>
          <w:szCs w:val="24"/>
        </w:rPr>
        <w:t xml:space="preserve"> and supervisors and </w:t>
      </w:r>
      <w:r w:rsidRPr="002F6E79">
        <w:rPr>
          <w:rFonts w:cs="Times New Roman"/>
          <w:szCs w:val="24"/>
        </w:rPr>
        <w:t>supervisors play</w:t>
      </w:r>
      <w:r w:rsidR="00022085" w:rsidRPr="002F6E79">
        <w:rPr>
          <w:rFonts w:cs="Times New Roman"/>
          <w:szCs w:val="24"/>
        </w:rPr>
        <w:t xml:space="preserve"> an equally crucial role in developing their </w:t>
      </w:r>
      <w:r w:rsidRPr="002F6E79">
        <w:rPr>
          <w:rFonts w:cs="Times New Roman"/>
          <w:szCs w:val="24"/>
        </w:rPr>
        <w:t>workers. Daily</w:t>
      </w:r>
      <w:r w:rsidR="00022085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there</w:t>
      </w:r>
      <w:r w:rsidR="00022085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i</w:t>
      </w:r>
      <w:r w:rsidR="00022085" w:rsidRPr="002F6E79">
        <w:rPr>
          <w:rFonts w:cs="Times New Roman"/>
          <w:szCs w:val="24"/>
        </w:rPr>
        <w:t xml:space="preserve">s an </w:t>
      </w:r>
      <w:r w:rsidRPr="002F6E79">
        <w:rPr>
          <w:rFonts w:cs="Times New Roman"/>
          <w:szCs w:val="24"/>
        </w:rPr>
        <w:t>opportunity to</w:t>
      </w:r>
      <w:r w:rsidR="00022085" w:rsidRPr="002F6E79">
        <w:rPr>
          <w:rFonts w:cs="Times New Roman"/>
          <w:szCs w:val="24"/>
        </w:rPr>
        <w:t xml:space="preserve"> motivate and </w:t>
      </w:r>
      <w:r w:rsidRPr="002F6E79">
        <w:rPr>
          <w:rFonts w:cs="Times New Roman"/>
          <w:szCs w:val="24"/>
        </w:rPr>
        <w:t>inspire employees</w:t>
      </w:r>
      <w:r w:rsidR="00022085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through development</w:t>
      </w:r>
      <w:r w:rsidR="00022085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tips. For</w:t>
      </w:r>
      <w:r w:rsidR="00022085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instance, managers</w:t>
      </w:r>
      <w:r w:rsidR="00022085" w:rsidRPr="002F6E79">
        <w:rPr>
          <w:rFonts w:cs="Times New Roman"/>
          <w:szCs w:val="24"/>
        </w:rPr>
        <w:t xml:space="preserve"> and </w:t>
      </w:r>
      <w:r w:rsidRPr="002F6E79">
        <w:rPr>
          <w:rFonts w:cs="Times New Roman"/>
          <w:szCs w:val="24"/>
        </w:rPr>
        <w:t>supervisors who</w:t>
      </w:r>
      <w:r w:rsidR="00022085" w:rsidRPr="002F6E79">
        <w:rPr>
          <w:rFonts w:cs="Times New Roman"/>
          <w:szCs w:val="24"/>
        </w:rPr>
        <w:t xml:space="preserve"> give frequent feedback </w:t>
      </w:r>
      <w:r w:rsidRPr="002F6E79">
        <w:rPr>
          <w:rFonts w:cs="Times New Roman"/>
          <w:szCs w:val="24"/>
        </w:rPr>
        <w:t>provide</w:t>
      </w:r>
      <w:r w:rsidR="00022085" w:rsidRPr="002F6E79">
        <w:rPr>
          <w:rFonts w:cs="Times New Roman"/>
          <w:szCs w:val="24"/>
        </w:rPr>
        <w:t xml:space="preserve"> excellent development opportunities for their </w:t>
      </w:r>
      <w:r w:rsidRPr="002F6E79">
        <w:rPr>
          <w:rFonts w:cs="Times New Roman"/>
          <w:szCs w:val="24"/>
        </w:rPr>
        <w:t>workers. The</w:t>
      </w:r>
      <w:r w:rsidR="00650502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feedback compliments</w:t>
      </w:r>
      <w:r w:rsidR="00650502" w:rsidRPr="002F6E79">
        <w:rPr>
          <w:rFonts w:cs="Times New Roman"/>
          <w:szCs w:val="24"/>
        </w:rPr>
        <w:t xml:space="preserve"> workers for doing beautiful work and </w:t>
      </w:r>
      <w:r w:rsidRPr="002F6E79">
        <w:rPr>
          <w:rFonts w:cs="Times New Roman"/>
          <w:szCs w:val="24"/>
        </w:rPr>
        <w:t>support guidance for</w:t>
      </w:r>
      <w:r w:rsidR="00650502" w:rsidRPr="002F6E79">
        <w:rPr>
          <w:rFonts w:cs="Times New Roman"/>
          <w:szCs w:val="24"/>
        </w:rPr>
        <w:t xml:space="preserve"> improving performance.</w:t>
      </w:r>
      <w:r w:rsidR="005B78E6" w:rsidRPr="002F6E79">
        <w:rPr>
          <w:rFonts w:cs="Times New Roman"/>
          <w:szCs w:val="24"/>
        </w:rPr>
        <w:t xml:space="preserve"> High employee turnover is problematic to any </w:t>
      </w:r>
      <w:r w:rsidRPr="002F6E79">
        <w:rPr>
          <w:rFonts w:cs="Times New Roman"/>
          <w:szCs w:val="24"/>
        </w:rPr>
        <w:t>organization. Career</w:t>
      </w:r>
      <w:r w:rsidR="005B78E6" w:rsidRPr="002F6E79">
        <w:rPr>
          <w:rFonts w:cs="Times New Roman"/>
          <w:szCs w:val="24"/>
        </w:rPr>
        <w:t xml:space="preserve"> development help in the </w:t>
      </w:r>
      <w:r w:rsidRPr="002F6E79">
        <w:rPr>
          <w:rFonts w:cs="Times New Roman"/>
          <w:szCs w:val="24"/>
        </w:rPr>
        <w:t>retention</w:t>
      </w:r>
      <w:r w:rsidR="005B78E6" w:rsidRPr="002F6E79">
        <w:rPr>
          <w:rFonts w:cs="Times New Roman"/>
          <w:szCs w:val="24"/>
        </w:rPr>
        <w:t xml:space="preserve"> of workers since workers can develop a sense of loyalty for workers willing to invest in such </w:t>
      </w:r>
      <w:r w:rsidRPr="002F6E79">
        <w:rPr>
          <w:rFonts w:cs="Times New Roman"/>
          <w:szCs w:val="24"/>
        </w:rPr>
        <w:t>aspects. Besides, career</w:t>
      </w:r>
      <w:r w:rsidR="005B78E6" w:rsidRPr="002F6E79">
        <w:rPr>
          <w:rFonts w:cs="Times New Roman"/>
          <w:szCs w:val="24"/>
        </w:rPr>
        <w:t xml:space="preserve"> development </w:t>
      </w:r>
      <w:r w:rsidRPr="002F6E79">
        <w:rPr>
          <w:rFonts w:cs="Times New Roman"/>
          <w:szCs w:val="24"/>
        </w:rPr>
        <w:t>programs</w:t>
      </w:r>
      <w:r w:rsidR="005B78E6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tend</w:t>
      </w:r>
      <w:r w:rsidR="005B78E6" w:rsidRPr="002F6E79">
        <w:rPr>
          <w:rFonts w:cs="Times New Roman"/>
          <w:szCs w:val="24"/>
        </w:rPr>
        <w:t xml:space="preserve"> to attract job </w:t>
      </w:r>
      <w:r w:rsidRPr="002F6E79">
        <w:rPr>
          <w:rFonts w:cs="Times New Roman"/>
          <w:szCs w:val="24"/>
        </w:rPr>
        <w:t>seekers. A</w:t>
      </w:r>
      <w:r w:rsidR="005B78E6" w:rsidRPr="002F6E79">
        <w:rPr>
          <w:rFonts w:cs="Times New Roman"/>
          <w:szCs w:val="24"/>
        </w:rPr>
        <w:t xml:space="preserve"> company can develop its career development programs to reduce voluntary turnover and increase workers retention, thus increasing profits and </w:t>
      </w:r>
      <w:r w:rsidRPr="002F6E79">
        <w:rPr>
          <w:rFonts w:cs="Times New Roman"/>
          <w:szCs w:val="24"/>
        </w:rPr>
        <w:t>productivity</w:t>
      </w:r>
      <w:r w:rsidR="009E0006" w:rsidRPr="002F6E79">
        <w:rPr>
          <w:rFonts w:cs="Times New Roman"/>
          <w:szCs w:val="24"/>
        </w:rPr>
        <w:t xml:space="preserve"> </w:t>
      </w:r>
      <w:r w:rsidR="009E0006" w:rsidRPr="002F6E79">
        <w:rPr>
          <w:rFonts w:cs="Times New Roman"/>
          <w:szCs w:val="24"/>
          <w:shd w:val="clear" w:color="auto" w:fill="FFFFFF"/>
        </w:rPr>
        <w:t>(</w:t>
      </w:r>
      <w:proofErr w:type="spellStart"/>
      <w:r w:rsidR="009E0006" w:rsidRPr="002F6E79">
        <w:rPr>
          <w:rFonts w:cs="Times New Roman"/>
          <w:szCs w:val="24"/>
          <w:shd w:val="clear" w:color="auto" w:fill="FFFFFF"/>
        </w:rPr>
        <w:t>Purba</w:t>
      </w:r>
      <w:proofErr w:type="spellEnd"/>
      <w:r w:rsidR="009E0006" w:rsidRPr="002F6E79">
        <w:rPr>
          <w:rFonts w:cs="Times New Roman"/>
          <w:szCs w:val="24"/>
          <w:shd w:val="clear" w:color="auto" w:fill="FFFFFF"/>
        </w:rPr>
        <w:t xml:space="preserve"> et al., 2016)</w:t>
      </w:r>
      <w:r w:rsidRPr="002F6E79">
        <w:rPr>
          <w:rFonts w:cs="Times New Roman"/>
          <w:szCs w:val="24"/>
        </w:rPr>
        <w:t>.</w:t>
      </w:r>
    </w:p>
    <w:p w14:paraId="6FF8E7AD" w14:textId="771FD499" w:rsidR="00134393" w:rsidRPr="002F6E79" w:rsidRDefault="008C5F9A" w:rsidP="002F6E79">
      <w:pPr>
        <w:spacing w:line="360" w:lineRule="auto"/>
        <w:ind w:left="0"/>
        <w:contextualSpacing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ab/>
        <w:t>Organization</w:t>
      </w:r>
      <w:r w:rsidR="00637ECB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leaders</w:t>
      </w:r>
      <w:r w:rsidR="00637ECB" w:rsidRPr="002F6E79">
        <w:rPr>
          <w:rFonts w:cs="Times New Roman"/>
          <w:szCs w:val="24"/>
        </w:rPr>
        <w:t xml:space="preserve"> can utilize use of these </w:t>
      </w:r>
      <w:r w:rsidRPr="002F6E79">
        <w:rPr>
          <w:rFonts w:cs="Times New Roman"/>
          <w:szCs w:val="24"/>
        </w:rPr>
        <w:t>strategies to</w:t>
      </w:r>
      <w:r w:rsidR="00637ECB" w:rsidRPr="002F6E79">
        <w:rPr>
          <w:rFonts w:cs="Times New Roman"/>
          <w:szCs w:val="24"/>
        </w:rPr>
        <w:t xml:space="preserve"> guide development </w:t>
      </w:r>
      <w:r w:rsidRPr="002F6E79">
        <w:rPr>
          <w:rFonts w:cs="Times New Roman"/>
          <w:szCs w:val="24"/>
        </w:rPr>
        <w:t>programs. Career</w:t>
      </w:r>
      <w:r w:rsidR="00637ECB" w:rsidRPr="002F6E79">
        <w:rPr>
          <w:rFonts w:cs="Times New Roman"/>
          <w:szCs w:val="24"/>
        </w:rPr>
        <w:t xml:space="preserve"> development assists employees </w:t>
      </w:r>
      <w:r w:rsidRPr="002F6E79">
        <w:rPr>
          <w:rFonts w:cs="Times New Roman"/>
          <w:szCs w:val="24"/>
        </w:rPr>
        <w:t>in shining. Talent</w:t>
      </w:r>
      <w:r w:rsidR="00637ECB" w:rsidRPr="002F6E79">
        <w:rPr>
          <w:rFonts w:cs="Times New Roman"/>
          <w:szCs w:val="24"/>
        </w:rPr>
        <w:t xml:space="preserve"> management comprises </w:t>
      </w:r>
      <w:r w:rsidRPr="002F6E79">
        <w:rPr>
          <w:rFonts w:cs="Times New Roman"/>
          <w:szCs w:val="24"/>
        </w:rPr>
        <w:t>recogni</w:t>
      </w:r>
      <w:r w:rsidR="00637ECB" w:rsidRPr="002F6E79">
        <w:rPr>
          <w:rFonts w:cs="Times New Roman"/>
          <w:szCs w:val="24"/>
        </w:rPr>
        <w:t xml:space="preserve">zing an individual's talent and putting </w:t>
      </w:r>
      <w:r w:rsidRPr="002F6E79">
        <w:rPr>
          <w:rFonts w:cs="Times New Roman"/>
          <w:szCs w:val="24"/>
        </w:rPr>
        <w:t>employees</w:t>
      </w:r>
      <w:r w:rsidR="00637ECB" w:rsidRPr="002F6E79">
        <w:rPr>
          <w:rFonts w:cs="Times New Roman"/>
          <w:szCs w:val="24"/>
        </w:rPr>
        <w:t xml:space="preserve"> in a position that makes use of their </w:t>
      </w:r>
      <w:r w:rsidRPr="002F6E79">
        <w:rPr>
          <w:rFonts w:cs="Times New Roman"/>
          <w:szCs w:val="24"/>
        </w:rPr>
        <w:t>skills. Workers</w:t>
      </w:r>
      <w:r w:rsidR="00637ECB" w:rsidRPr="002F6E79">
        <w:rPr>
          <w:rFonts w:cs="Times New Roman"/>
          <w:szCs w:val="24"/>
        </w:rPr>
        <w:t xml:space="preserve"> feel more confident in their skills and </w:t>
      </w:r>
      <w:r w:rsidRPr="002F6E79">
        <w:rPr>
          <w:rFonts w:cs="Times New Roman"/>
          <w:szCs w:val="24"/>
        </w:rPr>
        <w:t>enjoy utilizing</w:t>
      </w:r>
      <w:r w:rsidR="00637ECB" w:rsidRPr="002F6E79">
        <w:rPr>
          <w:rFonts w:cs="Times New Roman"/>
          <w:szCs w:val="24"/>
        </w:rPr>
        <w:t xml:space="preserve"> such </w:t>
      </w:r>
      <w:r w:rsidRPr="002F6E79">
        <w:rPr>
          <w:rFonts w:cs="Times New Roman"/>
          <w:szCs w:val="24"/>
        </w:rPr>
        <w:t>skills daily. When</w:t>
      </w:r>
      <w:r w:rsidR="00637ECB" w:rsidRPr="002F6E79">
        <w:rPr>
          <w:rFonts w:cs="Times New Roman"/>
          <w:szCs w:val="24"/>
        </w:rPr>
        <w:t xml:space="preserve"> workers </w:t>
      </w:r>
      <w:r w:rsidRPr="002F6E79">
        <w:rPr>
          <w:rFonts w:cs="Times New Roman"/>
          <w:szCs w:val="24"/>
        </w:rPr>
        <w:t>perceive that</w:t>
      </w:r>
      <w:r w:rsidR="00637ECB" w:rsidRPr="002F6E79">
        <w:rPr>
          <w:rFonts w:cs="Times New Roman"/>
          <w:szCs w:val="24"/>
        </w:rPr>
        <w:t xml:space="preserve"> their organizations </w:t>
      </w:r>
      <w:r w:rsidRPr="002F6E79">
        <w:rPr>
          <w:rFonts w:cs="Times New Roman"/>
          <w:szCs w:val="24"/>
        </w:rPr>
        <w:t>support</w:t>
      </w:r>
      <w:r w:rsidR="00637ECB" w:rsidRPr="002F6E79">
        <w:rPr>
          <w:rFonts w:cs="Times New Roman"/>
          <w:szCs w:val="24"/>
        </w:rPr>
        <w:t xml:space="preserve"> career </w:t>
      </w:r>
      <w:r w:rsidRPr="002F6E79">
        <w:rPr>
          <w:rFonts w:cs="Times New Roman"/>
          <w:szCs w:val="24"/>
        </w:rPr>
        <w:t>development, they</w:t>
      </w:r>
      <w:r w:rsidR="00637ECB" w:rsidRPr="002F6E79">
        <w:rPr>
          <w:rFonts w:cs="Times New Roman"/>
          <w:szCs w:val="24"/>
        </w:rPr>
        <w:t xml:space="preserve"> increase their </w:t>
      </w:r>
      <w:r w:rsidRPr="002F6E79">
        <w:rPr>
          <w:rFonts w:cs="Times New Roman"/>
          <w:szCs w:val="24"/>
        </w:rPr>
        <w:t>development about</w:t>
      </w:r>
      <w:r w:rsidR="00637ECB" w:rsidRPr="002F6E79">
        <w:rPr>
          <w:rFonts w:cs="Times New Roman"/>
          <w:szCs w:val="24"/>
        </w:rPr>
        <w:t xml:space="preserve"> a long-term career </w:t>
      </w:r>
      <w:r w:rsidRPr="002F6E79">
        <w:rPr>
          <w:rFonts w:cs="Times New Roman"/>
          <w:szCs w:val="24"/>
        </w:rPr>
        <w:t>path. The unfortunate</w:t>
      </w:r>
      <w:r w:rsidR="00637ECB" w:rsidRPr="002F6E79">
        <w:rPr>
          <w:rFonts w:cs="Times New Roman"/>
          <w:szCs w:val="24"/>
        </w:rPr>
        <w:t xml:space="preserve"> majority of </w:t>
      </w:r>
      <w:r w:rsidRPr="002F6E79">
        <w:rPr>
          <w:rFonts w:cs="Times New Roman"/>
          <w:szCs w:val="24"/>
        </w:rPr>
        <w:t>companies do</w:t>
      </w:r>
      <w:r w:rsidR="00637ECB" w:rsidRPr="002F6E79">
        <w:rPr>
          <w:rFonts w:cs="Times New Roman"/>
          <w:szCs w:val="24"/>
        </w:rPr>
        <w:t xml:space="preserve"> not support career </w:t>
      </w:r>
      <w:r w:rsidRPr="002F6E79">
        <w:rPr>
          <w:rFonts w:cs="Times New Roman"/>
          <w:szCs w:val="24"/>
        </w:rPr>
        <w:t>development. According</w:t>
      </w:r>
      <w:r w:rsidR="00637ECB" w:rsidRPr="002F6E79">
        <w:rPr>
          <w:rFonts w:cs="Times New Roman"/>
          <w:szCs w:val="24"/>
        </w:rPr>
        <w:t xml:space="preserve"> to further research, an organization with a suitable career development climate is more likely to stay with the firm for many </w:t>
      </w:r>
      <w:r w:rsidRPr="002F6E79">
        <w:rPr>
          <w:rFonts w:cs="Times New Roman"/>
          <w:szCs w:val="24"/>
        </w:rPr>
        <w:t>years. Possessing</w:t>
      </w:r>
      <w:r w:rsidR="00637ECB" w:rsidRPr="002F6E79">
        <w:rPr>
          <w:rFonts w:cs="Times New Roman"/>
          <w:szCs w:val="24"/>
        </w:rPr>
        <w:t xml:space="preserve"> such </w:t>
      </w:r>
      <w:r w:rsidRPr="002F6E79">
        <w:rPr>
          <w:rFonts w:cs="Times New Roman"/>
          <w:szCs w:val="24"/>
        </w:rPr>
        <w:t>strategies in</w:t>
      </w:r>
      <w:r w:rsidR="00637ECB" w:rsidRPr="002F6E79">
        <w:rPr>
          <w:rFonts w:cs="Times New Roman"/>
          <w:szCs w:val="24"/>
        </w:rPr>
        <w:t xml:space="preserve"> a company can help the employees in feeling encouraged to advance in their </w:t>
      </w:r>
      <w:r w:rsidRPr="002F6E79">
        <w:rPr>
          <w:rFonts w:cs="Times New Roman"/>
          <w:szCs w:val="24"/>
        </w:rPr>
        <w:t>careers. Employees</w:t>
      </w:r>
      <w:r w:rsidR="00864C68" w:rsidRPr="002F6E79">
        <w:rPr>
          <w:rFonts w:cs="Times New Roman"/>
          <w:szCs w:val="24"/>
        </w:rPr>
        <w:t xml:space="preserve"> aim at advancing in their </w:t>
      </w:r>
      <w:r w:rsidRPr="002F6E79">
        <w:rPr>
          <w:rFonts w:cs="Times New Roman"/>
          <w:szCs w:val="24"/>
        </w:rPr>
        <w:t>career</w:t>
      </w:r>
      <w:r w:rsidR="00864C68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development with</w:t>
      </w:r>
      <w:r w:rsidR="00864C68" w:rsidRPr="002F6E79">
        <w:rPr>
          <w:rFonts w:cs="Times New Roman"/>
          <w:szCs w:val="24"/>
        </w:rPr>
        <w:t xml:space="preserve"> massive opportunities for </w:t>
      </w:r>
      <w:r w:rsidRPr="002F6E79">
        <w:rPr>
          <w:rFonts w:cs="Times New Roman"/>
          <w:szCs w:val="24"/>
        </w:rPr>
        <w:t>career</w:t>
      </w:r>
      <w:r w:rsidR="00864C68" w:rsidRPr="002F6E79">
        <w:rPr>
          <w:rFonts w:cs="Times New Roman"/>
          <w:szCs w:val="24"/>
        </w:rPr>
        <w:t xml:space="preserve"> development and </w:t>
      </w:r>
      <w:r w:rsidRPr="002F6E79">
        <w:rPr>
          <w:rFonts w:cs="Times New Roman"/>
          <w:szCs w:val="24"/>
        </w:rPr>
        <w:t>training. The</w:t>
      </w:r>
      <w:r w:rsidR="00864C68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provision</w:t>
      </w:r>
      <w:r w:rsidR="00864C68" w:rsidRPr="002F6E79">
        <w:rPr>
          <w:rFonts w:cs="Times New Roman"/>
          <w:szCs w:val="24"/>
        </w:rPr>
        <w:t xml:space="preserve"> of the </w:t>
      </w:r>
      <w:r w:rsidRPr="002F6E79">
        <w:rPr>
          <w:rFonts w:cs="Times New Roman"/>
          <w:szCs w:val="24"/>
        </w:rPr>
        <w:t>necessary</w:t>
      </w:r>
      <w:r w:rsidR="00864C68" w:rsidRPr="002F6E79">
        <w:rPr>
          <w:rFonts w:cs="Times New Roman"/>
          <w:szCs w:val="24"/>
        </w:rPr>
        <w:t xml:space="preserve"> tools to develop the </w:t>
      </w:r>
      <w:r w:rsidR="00864C68" w:rsidRPr="002F6E79">
        <w:rPr>
          <w:rFonts w:cs="Times New Roman"/>
          <w:szCs w:val="24"/>
        </w:rPr>
        <w:lastRenderedPageBreak/>
        <w:t xml:space="preserve">management and leadership skills of the workers provides both long-term and immediate benefits for an </w:t>
      </w:r>
      <w:r w:rsidRPr="002F6E79">
        <w:rPr>
          <w:rFonts w:cs="Times New Roman"/>
          <w:szCs w:val="24"/>
        </w:rPr>
        <w:t>organization. Such</w:t>
      </w:r>
      <w:r w:rsidR="00864C68" w:rsidRPr="002F6E79">
        <w:rPr>
          <w:rFonts w:cs="Times New Roman"/>
          <w:szCs w:val="24"/>
        </w:rPr>
        <w:t xml:space="preserve"> an aspect is a significant step in the management of voluntary turnover for the </w:t>
      </w:r>
      <w:r w:rsidRPr="002F6E79">
        <w:rPr>
          <w:rFonts w:cs="Times New Roman"/>
          <w:szCs w:val="24"/>
        </w:rPr>
        <w:t xml:space="preserve">firm. </w:t>
      </w:r>
      <w:r w:rsidR="00864C68" w:rsidRPr="002F6E79">
        <w:rPr>
          <w:rFonts w:cs="Times New Roman"/>
          <w:szCs w:val="24"/>
        </w:rPr>
        <w:t xml:space="preserve">By </w:t>
      </w:r>
      <w:r w:rsidRPr="002F6E79">
        <w:rPr>
          <w:rFonts w:cs="Times New Roman"/>
          <w:szCs w:val="24"/>
        </w:rPr>
        <w:t>providing the</w:t>
      </w:r>
      <w:r w:rsidR="00864C68" w:rsidRPr="002F6E79">
        <w:rPr>
          <w:rFonts w:cs="Times New Roman"/>
          <w:szCs w:val="24"/>
        </w:rPr>
        <w:t xml:space="preserve"> training to managers and </w:t>
      </w:r>
      <w:r w:rsidRPr="002F6E79">
        <w:rPr>
          <w:rFonts w:cs="Times New Roman"/>
          <w:szCs w:val="24"/>
        </w:rPr>
        <w:t>supervisors, the</w:t>
      </w:r>
      <w:r w:rsidR="00864C68" w:rsidRPr="002F6E79">
        <w:rPr>
          <w:rFonts w:cs="Times New Roman"/>
          <w:szCs w:val="24"/>
        </w:rPr>
        <w:t xml:space="preserve"> workers will </w:t>
      </w:r>
      <w:r w:rsidRPr="002F6E79">
        <w:rPr>
          <w:rFonts w:cs="Times New Roman"/>
          <w:szCs w:val="24"/>
        </w:rPr>
        <w:t>receive career</w:t>
      </w:r>
      <w:r w:rsidR="00864C68" w:rsidRPr="002F6E79">
        <w:rPr>
          <w:rFonts w:cs="Times New Roman"/>
          <w:szCs w:val="24"/>
        </w:rPr>
        <w:t xml:space="preserve"> development and training</w:t>
      </w:r>
      <w:r w:rsidRPr="002F6E79">
        <w:rPr>
          <w:rFonts w:cs="Times New Roman"/>
          <w:szCs w:val="24"/>
        </w:rPr>
        <w:t>. This</w:t>
      </w:r>
      <w:r w:rsidR="00864C68" w:rsidRPr="002F6E79">
        <w:rPr>
          <w:rFonts w:cs="Times New Roman"/>
          <w:szCs w:val="24"/>
        </w:rPr>
        <w:t xml:space="preserve"> action will </w:t>
      </w:r>
      <w:r w:rsidRPr="002F6E79">
        <w:rPr>
          <w:rFonts w:cs="Times New Roman"/>
          <w:szCs w:val="24"/>
        </w:rPr>
        <w:t>impact the</w:t>
      </w:r>
      <w:r w:rsidR="00864C68" w:rsidRPr="002F6E79">
        <w:rPr>
          <w:rFonts w:cs="Times New Roman"/>
          <w:szCs w:val="24"/>
        </w:rPr>
        <w:t xml:space="preserve"> sense of advancement </w:t>
      </w:r>
      <w:r w:rsidRPr="002F6E79">
        <w:rPr>
          <w:rFonts w:cs="Times New Roman"/>
          <w:szCs w:val="24"/>
        </w:rPr>
        <w:t>and skills</w:t>
      </w:r>
      <w:r w:rsidR="00864C68" w:rsidRPr="002F6E79">
        <w:rPr>
          <w:rFonts w:cs="Times New Roman"/>
          <w:szCs w:val="24"/>
        </w:rPr>
        <w:t xml:space="preserve"> will result in increased productivity for their </w:t>
      </w:r>
      <w:r w:rsidRPr="002F6E79">
        <w:rPr>
          <w:rFonts w:cs="Times New Roman"/>
          <w:szCs w:val="24"/>
        </w:rPr>
        <w:t>teams</w:t>
      </w:r>
      <w:r w:rsidR="009E0006" w:rsidRPr="002F6E79">
        <w:rPr>
          <w:rFonts w:cs="Times New Roman"/>
          <w:szCs w:val="24"/>
        </w:rPr>
        <w:t xml:space="preserve"> </w:t>
      </w:r>
      <w:r w:rsidR="009E0006" w:rsidRPr="002F6E79">
        <w:rPr>
          <w:rFonts w:cs="Times New Roman"/>
          <w:szCs w:val="24"/>
          <w:shd w:val="clear" w:color="auto" w:fill="FFFFFF"/>
        </w:rPr>
        <w:t>("Supplemental material for constituent attachment and voluntary turnover in low-wage/low-skill service work," 2015)</w:t>
      </w:r>
      <w:r w:rsidRPr="002F6E79">
        <w:rPr>
          <w:rFonts w:cs="Times New Roman"/>
          <w:szCs w:val="24"/>
        </w:rPr>
        <w:t>.</w:t>
      </w:r>
    </w:p>
    <w:p w14:paraId="3ADCD055" w14:textId="77777777" w:rsidR="00134393" w:rsidRPr="002F6E79" w:rsidRDefault="008C5F9A" w:rsidP="002F6E79">
      <w:pPr>
        <w:spacing w:line="360" w:lineRule="auto"/>
        <w:ind w:left="0" w:firstLine="720"/>
        <w:contextualSpacing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>The</w:t>
      </w:r>
      <w:r w:rsidR="00864C68" w:rsidRPr="002F6E79">
        <w:rPr>
          <w:rFonts w:cs="Times New Roman"/>
          <w:szCs w:val="24"/>
        </w:rPr>
        <w:t xml:space="preserve"> workers will have more motivation, thus reducing the likeliness of leaving the </w:t>
      </w:r>
      <w:r w:rsidRPr="002F6E79">
        <w:rPr>
          <w:rFonts w:cs="Times New Roman"/>
          <w:szCs w:val="24"/>
        </w:rPr>
        <w:t>organization. Such</w:t>
      </w:r>
      <w:r w:rsidR="00864C68" w:rsidRPr="002F6E79">
        <w:rPr>
          <w:rFonts w:cs="Times New Roman"/>
          <w:szCs w:val="24"/>
        </w:rPr>
        <w:t xml:space="preserve"> activity provides immediate advantages </w:t>
      </w:r>
      <w:r w:rsidR="0016101E" w:rsidRPr="002F6E79">
        <w:rPr>
          <w:rFonts w:cs="Times New Roman"/>
          <w:szCs w:val="24"/>
        </w:rPr>
        <w:t xml:space="preserve">such as reduced employee turnout and improved </w:t>
      </w:r>
      <w:r w:rsidRPr="002F6E79">
        <w:rPr>
          <w:rFonts w:cs="Times New Roman"/>
          <w:szCs w:val="24"/>
        </w:rPr>
        <w:t>productivity. Voluntary</w:t>
      </w:r>
      <w:r w:rsidR="009A2678" w:rsidRPr="002F6E79">
        <w:rPr>
          <w:rFonts w:cs="Times New Roman"/>
          <w:szCs w:val="24"/>
        </w:rPr>
        <w:t xml:space="preserve"> turnover </w:t>
      </w:r>
      <w:r w:rsidRPr="002F6E79">
        <w:rPr>
          <w:rFonts w:cs="Times New Roman"/>
          <w:szCs w:val="24"/>
        </w:rPr>
        <w:t>is initiated</w:t>
      </w:r>
      <w:r w:rsidR="009A2678" w:rsidRPr="002F6E79">
        <w:rPr>
          <w:rFonts w:cs="Times New Roman"/>
          <w:szCs w:val="24"/>
        </w:rPr>
        <w:t xml:space="preserve"> by work and is used to be in the interest of the </w:t>
      </w:r>
      <w:r w:rsidRPr="002F6E79">
        <w:rPr>
          <w:rFonts w:cs="Times New Roman"/>
          <w:szCs w:val="24"/>
        </w:rPr>
        <w:t>employee. The majority</w:t>
      </w:r>
      <w:r w:rsidR="009A2678" w:rsidRPr="002F6E79">
        <w:rPr>
          <w:rFonts w:cs="Times New Roman"/>
          <w:szCs w:val="24"/>
        </w:rPr>
        <w:t xml:space="preserve"> of workers quit employment to start a new </w:t>
      </w:r>
      <w:r w:rsidRPr="002F6E79">
        <w:rPr>
          <w:rFonts w:cs="Times New Roman"/>
          <w:szCs w:val="24"/>
        </w:rPr>
        <w:t xml:space="preserve">job, </w:t>
      </w:r>
      <w:r w:rsidR="009A2678" w:rsidRPr="002F6E79">
        <w:rPr>
          <w:rFonts w:cs="Times New Roman"/>
          <w:szCs w:val="24"/>
        </w:rPr>
        <w:t xml:space="preserve">pursue a personal interest, or commerce new </w:t>
      </w:r>
      <w:r w:rsidRPr="002F6E79">
        <w:rPr>
          <w:rFonts w:cs="Times New Roman"/>
          <w:szCs w:val="24"/>
        </w:rPr>
        <w:t>careers. Evidence</w:t>
      </w:r>
      <w:r w:rsidR="009A2678" w:rsidRPr="002F6E79">
        <w:rPr>
          <w:rFonts w:cs="Times New Roman"/>
          <w:szCs w:val="24"/>
        </w:rPr>
        <w:t xml:space="preserve"> suggests that most such people expect the value in the new chance to be greater than the current </w:t>
      </w:r>
      <w:r w:rsidRPr="002F6E79">
        <w:rPr>
          <w:rFonts w:cs="Times New Roman"/>
          <w:szCs w:val="24"/>
        </w:rPr>
        <w:t>job. Besides</w:t>
      </w:r>
      <w:r w:rsidR="009A2678" w:rsidRPr="002F6E79">
        <w:rPr>
          <w:rFonts w:cs="Times New Roman"/>
          <w:szCs w:val="24"/>
        </w:rPr>
        <w:t xml:space="preserve">, most organizations find voluntary turnover to be extremely </w:t>
      </w:r>
      <w:r w:rsidRPr="002F6E79">
        <w:rPr>
          <w:rFonts w:cs="Times New Roman"/>
          <w:szCs w:val="24"/>
        </w:rPr>
        <w:t>expensive. The</w:t>
      </w:r>
      <w:r w:rsidR="009A2678" w:rsidRPr="002F6E79">
        <w:rPr>
          <w:rFonts w:cs="Times New Roman"/>
          <w:szCs w:val="24"/>
        </w:rPr>
        <w:t xml:space="preserve"> companies </w:t>
      </w:r>
      <w:r w:rsidRPr="002F6E79">
        <w:rPr>
          <w:rFonts w:cs="Times New Roman"/>
          <w:szCs w:val="24"/>
        </w:rPr>
        <w:t>experience separation</w:t>
      </w:r>
      <w:r w:rsidR="009A2678" w:rsidRPr="002F6E79">
        <w:rPr>
          <w:rFonts w:cs="Times New Roman"/>
          <w:szCs w:val="24"/>
        </w:rPr>
        <w:t xml:space="preserve"> </w:t>
      </w:r>
      <w:r w:rsidRPr="002F6E79">
        <w:rPr>
          <w:rFonts w:cs="Times New Roman"/>
          <w:szCs w:val="24"/>
        </w:rPr>
        <w:t>costs, replacement</w:t>
      </w:r>
      <w:r w:rsidR="009A2678" w:rsidRPr="002F6E79">
        <w:rPr>
          <w:rFonts w:cs="Times New Roman"/>
          <w:szCs w:val="24"/>
        </w:rPr>
        <w:t xml:space="preserve"> costs and incremental training </w:t>
      </w:r>
      <w:r w:rsidRPr="002F6E79">
        <w:rPr>
          <w:rFonts w:cs="Times New Roman"/>
          <w:szCs w:val="24"/>
        </w:rPr>
        <w:t>costs. Since</w:t>
      </w:r>
      <w:r w:rsidR="009A2678" w:rsidRPr="002F6E79">
        <w:rPr>
          <w:rFonts w:cs="Times New Roman"/>
          <w:szCs w:val="24"/>
        </w:rPr>
        <w:t xml:space="preserve"> managers and organizations would like to control </w:t>
      </w:r>
      <w:r w:rsidRPr="002F6E79">
        <w:rPr>
          <w:rFonts w:cs="Times New Roman"/>
          <w:szCs w:val="24"/>
        </w:rPr>
        <w:t>turnover, researcher</w:t>
      </w:r>
      <w:r w:rsidR="009A2678" w:rsidRPr="002F6E79">
        <w:rPr>
          <w:rFonts w:cs="Times New Roman"/>
          <w:szCs w:val="24"/>
        </w:rPr>
        <w:t>s have devoted considerable attention to this issue.</w:t>
      </w:r>
    </w:p>
    <w:p w14:paraId="78B53441" w14:textId="31433539" w:rsidR="002D1C61" w:rsidRPr="002F6E79" w:rsidRDefault="008C5F9A" w:rsidP="002F6E79">
      <w:pPr>
        <w:spacing w:line="360" w:lineRule="auto"/>
        <w:ind w:left="0"/>
        <w:contextualSpacing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ab/>
        <w:t xml:space="preserve">Employee </w:t>
      </w:r>
      <w:r w:rsidR="00AC74DF" w:rsidRPr="002F6E79">
        <w:rPr>
          <w:rFonts w:cs="Times New Roman"/>
          <w:szCs w:val="24"/>
        </w:rPr>
        <w:t>engagement is</w:t>
      </w:r>
      <w:r w:rsidRPr="002F6E79">
        <w:rPr>
          <w:rFonts w:cs="Times New Roman"/>
          <w:szCs w:val="24"/>
        </w:rPr>
        <w:t xml:space="preserve"> a suitable workplace </w:t>
      </w:r>
      <w:r w:rsidR="00AC74DF" w:rsidRPr="002F6E79">
        <w:rPr>
          <w:rFonts w:cs="Times New Roman"/>
          <w:szCs w:val="24"/>
        </w:rPr>
        <w:t>approach that</w:t>
      </w:r>
      <w:r w:rsidRPr="002F6E79">
        <w:rPr>
          <w:rFonts w:cs="Times New Roman"/>
          <w:szCs w:val="24"/>
        </w:rPr>
        <w:t xml:space="preserve"> results in </w:t>
      </w:r>
      <w:proofErr w:type="spellStart"/>
      <w:r w:rsidR="00AC74DF" w:rsidRPr="002F6E79">
        <w:rPr>
          <w:rFonts w:cs="Times New Roman"/>
          <w:szCs w:val="24"/>
        </w:rPr>
        <w:t>favourable</w:t>
      </w:r>
      <w:proofErr w:type="spellEnd"/>
      <w:r w:rsidRPr="002F6E79">
        <w:rPr>
          <w:rFonts w:cs="Times New Roman"/>
          <w:szCs w:val="24"/>
        </w:rPr>
        <w:t xml:space="preserve"> conditions for the members of an </w:t>
      </w:r>
      <w:r w:rsidR="00AC74DF" w:rsidRPr="002F6E79">
        <w:rPr>
          <w:rFonts w:cs="Times New Roman"/>
          <w:szCs w:val="24"/>
        </w:rPr>
        <w:t>organization to</w:t>
      </w:r>
      <w:r w:rsidRPr="002F6E79">
        <w:rPr>
          <w:rFonts w:cs="Times New Roman"/>
          <w:szCs w:val="24"/>
        </w:rPr>
        <w:t xml:space="preserve"> offer their best </w:t>
      </w:r>
      <w:r w:rsidR="00AC74DF" w:rsidRPr="002F6E79">
        <w:rPr>
          <w:rFonts w:cs="Times New Roman"/>
          <w:szCs w:val="24"/>
        </w:rPr>
        <w:t xml:space="preserve">every day. </w:t>
      </w:r>
      <w:r w:rsidR="007D4C20" w:rsidRPr="002F6E79">
        <w:rPr>
          <w:rFonts w:cs="Times New Roman"/>
          <w:szCs w:val="24"/>
        </w:rPr>
        <w:t>Worker’s</w:t>
      </w:r>
      <w:r w:rsidRPr="002F6E79">
        <w:rPr>
          <w:rFonts w:cs="Times New Roman"/>
          <w:szCs w:val="24"/>
        </w:rPr>
        <w:t xml:space="preserve"> enga</w:t>
      </w:r>
      <w:r w:rsidR="00AC74DF" w:rsidRPr="002F6E79">
        <w:rPr>
          <w:rFonts w:cs="Times New Roman"/>
          <w:szCs w:val="24"/>
        </w:rPr>
        <w:t>ge</w:t>
      </w:r>
      <w:r w:rsidRPr="002F6E79">
        <w:rPr>
          <w:rFonts w:cs="Times New Roman"/>
          <w:szCs w:val="24"/>
        </w:rPr>
        <w:t xml:space="preserve">ment makes the workers </w:t>
      </w:r>
      <w:r w:rsidR="007D4C20" w:rsidRPr="002F6E79">
        <w:rPr>
          <w:rFonts w:cs="Times New Roman"/>
          <w:szCs w:val="24"/>
        </w:rPr>
        <w:t>be committed to</w:t>
      </w:r>
      <w:r w:rsidRPr="002F6E79">
        <w:rPr>
          <w:rFonts w:cs="Times New Roman"/>
          <w:szCs w:val="24"/>
        </w:rPr>
        <w:t xml:space="preserve"> the organization’s values and </w:t>
      </w:r>
      <w:r w:rsidR="007D4C20" w:rsidRPr="002F6E79">
        <w:rPr>
          <w:rFonts w:cs="Times New Roman"/>
          <w:szCs w:val="24"/>
        </w:rPr>
        <w:t>goals. The</w:t>
      </w:r>
      <w:r w:rsidRPr="002F6E79">
        <w:rPr>
          <w:rFonts w:cs="Times New Roman"/>
          <w:szCs w:val="24"/>
        </w:rPr>
        <w:t xml:space="preserve"> workers </w:t>
      </w:r>
      <w:r w:rsidR="007D4C20" w:rsidRPr="002F6E79">
        <w:rPr>
          <w:rFonts w:cs="Times New Roman"/>
          <w:szCs w:val="24"/>
        </w:rPr>
        <w:t>remain</w:t>
      </w:r>
      <w:r w:rsidRPr="002F6E79">
        <w:rPr>
          <w:rFonts w:cs="Times New Roman"/>
          <w:szCs w:val="24"/>
        </w:rPr>
        <w:t xml:space="preserve"> motivated to contribute towards the firm success with a sense of </w:t>
      </w:r>
      <w:r w:rsidR="007D4C20" w:rsidRPr="002F6E79">
        <w:rPr>
          <w:rFonts w:cs="Times New Roman"/>
          <w:szCs w:val="24"/>
        </w:rPr>
        <w:t>their</w:t>
      </w:r>
      <w:r w:rsidRPr="002F6E79">
        <w:rPr>
          <w:rFonts w:cs="Times New Roman"/>
          <w:szCs w:val="24"/>
        </w:rPr>
        <w:t xml:space="preserve"> </w:t>
      </w:r>
      <w:r w:rsidR="007D4C20" w:rsidRPr="002F6E79">
        <w:rPr>
          <w:rFonts w:cs="Times New Roman"/>
          <w:szCs w:val="24"/>
        </w:rPr>
        <w:t xml:space="preserve">well-being. Employee </w:t>
      </w:r>
      <w:r w:rsidRPr="002F6E79">
        <w:rPr>
          <w:rFonts w:cs="Times New Roman"/>
          <w:szCs w:val="24"/>
        </w:rPr>
        <w:t xml:space="preserve">engagement foundation is </w:t>
      </w:r>
      <w:r w:rsidR="007D4C20" w:rsidRPr="002F6E79">
        <w:rPr>
          <w:rFonts w:cs="Times New Roman"/>
          <w:szCs w:val="24"/>
        </w:rPr>
        <w:t>trust, communication, two-way</w:t>
      </w:r>
      <w:r w:rsidRPr="002F6E79">
        <w:rPr>
          <w:rFonts w:cs="Times New Roman"/>
          <w:szCs w:val="24"/>
        </w:rPr>
        <w:t xml:space="preserve"> </w:t>
      </w:r>
      <w:r w:rsidR="007D4C20" w:rsidRPr="002F6E79">
        <w:rPr>
          <w:rFonts w:cs="Times New Roman"/>
          <w:szCs w:val="24"/>
        </w:rPr>
        <w:t>commitment, integrity</w:t>
      </w:r>
      <w:r w:rsidRPr="002F6E79">
        <w:rPr>
          <w:rFonts w:cs="Times New Roman"/>
          <w:szCs w:val="24"/>
        </w:rPr>
        <w:t xml:space="preserve"> and </w:t>
      </w:r>
      <w:r w:rsidR="007D4C20" w:rsidRPr="002F6E79">
        <w:rPr>
          <w:rFonts w:cs="Times New Roman"/>
          <w:szCs w:val="24"/>
        </w:rPr>
        <w:t>trust between</w:t>
      </w:r>
      <w:r w:rsidRPr="002F6E79">
        <w:rPr>
          <w:rFonts w:cs="Times New Roman"/>
          <w:szCs w:val="24"/>
        </w:rPr>
        <w:t xml:space="preserve"> the employees and the </w:t>
      </w:r>
      <w:r w:rsidR="007D4C20" w:rsidRPr="002F6E79">
        <w:rPr>
          <w:rFonts w:cs="Times New Roman"/>
          <w:szCs w:val="24"/>
        </w:rPr>
        <w:t>organization. Such</w:t>
      </w:r>
      <w:r w:rsidRPr="002F6E79">
        <w:rPr>
          <w:rFonts w:cs="Times New Roman"/>
          <w:szCs w:val="24"/>
        </w:rPr>
        <w:t xml:space="preserve"> an approach increases organizational </w:t>
      </w:r>
      <w:r w:rsidR="007D4C20" w:rsidRPr="002F6E79">
        <w:rPr>
          <w:rFonts w:cs="Times New Roman"/>
          <w:szCs w:val="24"/>
        </w:rPr>
        <w:t>success contributing</w:t>
      </w:r>
      <w:r w:rsidRPr="002F6E79">
        <w:rPr>
          <w:rFonts w:cs="Times New Roman"/>
          <w:szCs w:val="24"/>
        </w:rPr>
        <w:t xml:space="preserve"> to individual </w:t>
      </w:r>
      <w:r w:rsidR="007D4C20" w:rsidRPr="002F6E79">
        <w:rPr>
          <w:rFonts w:cs="Times New Roman"/>
          <w:szCs w:val="24"/>
        </w:rPr>
        <w:t>and organizational</w:t>
      </w:r>
      <w:r w:rsidRPr="002F6E79">
        <w:rPr>
          <w:rFonts w:cs="Times New Roman"/>
          <w:szCs w:val="24"/>
        </w:rPr>
        <w:t xml:space="preserve">; </w:t>
      </w:r>
      <w:r w:rsidR="007D4C20" w:rsidRPr="002F6E79">
        <w:rPr>
          <w:rFonts w:cs="Times New Roman"/>
          <w:szCs w:val="24"/>
        </w:rPr>
        <w:t>performance, well</w:t>
      </w:r>
      <w:r w:rsidRPr="002F6E79">
        <w:rPr>
          <w:rFonts w:cs="Times New Roman"/>
          <w:szCs w:val="24"/>
        </w:rPr>
        <w:t xml:space="preserve">-being and </w:t>
      </w:r>
      <w:r w:rsidR="007D4C20" w:rsidRPr="002F6E79">
        <w:rPr>
          <w:rFonts w:cs="Times New Roman"/>
          <w:szCs w:val="24"/>
        </w:rPr>
        <w:t>productivity. The</w:t>
      </w:r>
      <w:r w:rsidRPr="002F6E79">
        <w:rPr>
          <w:rFonts w:cs="Times New Roman"/>
          <w:szCs w:val="24"/>
        </w:rPr>
        <w:t xml:space="preserve"> engagement results in better team performance since the employees work </w:t>
      </w:r>
      <w:r w:rsidR="007D4C20" w:rsidRPr="002F6E79">
        <w:rPr>
          <w:rFonts w:cs="Times New Roman"/>
          <w:szCs w:val="24"/>
        </w:rPr>
        <w:t>together, thus</w:t>
      </w:r>
      <w:r w:rsidRPr="002F6E79">
        <w:rPr>
          <w:rFonts w:cs="Times New Roman"/>
          <w:szCs w:val="24"/>
        </w:rPr>
        <w:t xml:space="preserve"> performing </w:t>
      </w:r>
      <w:r w:rsidR="007D4C20" w:rsidRPr="002F6E79">
        <w:rPr>
          <w:rFonts w:cs="Times New Roman"/>
          <w:szCs w:val="24"/>
        </w:rPr>
        <w:t>better. Besides</w:t>
      </w:r>
      <w:r w:rsidRPr="002F6E79">
        <w:rPr>
          <w:rFonts w:cs="Times New Roman"/>
          <w:szCs w:val="24"/>
        </w:rPr>
        <w:t xml:space="preserve">, </w:t>
      </w:r>
      <w:r w:rsidR="007D4C20" w:rsidRPr="002F6E79">
        <w:rPr>
          <w:rFonts w:cs="Times New Roman"/>
          <w:szCs w:val="24"/>
        </w:rPr>
        <w:t>when employees</w:t>
      </w:r>
      <w:r w:rsidRPr="002F6E79">
        <w:rPr>
          <w:rFonts w:cs="Times New Roman"/>
          <w:szCs w:val="24"/>
        </w:rPr>
        <w:t xml:space="preserve"> are surrounded by motivated and driven </w:t>
      </w:r>
      <w:r w:rsidR="007D4C20" w:rsidRPr="002F6E79">
        <w:rPr>
          <w:rFonts w:cs="Times New Roman"/>
          <w:szCs w:val="24"/>
        </w:rPr>
        <w:t>peers who</w:t>
      </w:r>
      <w:r w:rsidRPr="002F6E79">
        <w:rPr>
          <w:rFonts w:cs="Times New Roman"/>
          <w:szCs w:val="24"/>
        </w:rPr>
        <w:t xml:space="preserve"> care for them, they are more likely to be engaged in their specific </w:t>
      </w:r>
      <w:r w:rsidR="007D4C20" w:rsidRPr="002F6E79">
        <w:rPr>
          <w:rFonts w:cs="Times New Roman"/>
          <w:szCs w:val="24"/>
        </w:rPr>
        <w:t>roles. Employee</w:t>
      </w:r>
      <w:r w:rsidRPr="002F6E79">
        <w:rPr>
          <w:rFonts w:cs="Times New Roman"/>
          <w:szCs w:val="24"/>
        </w:rPr>
        <w:t xml:space="preserve"> engagement also increases employee </w:t>
      </w:r>
      <w:r w:rsidR="007D4C20" w:rsidRPr="002F6E79">
        <w:rPr>
          <w:rFonts w:cs="Times New Roman"/>
          <w:szCs w:val="24"/>
        </w:rPr>
        <w:t>productivity. Engaged</w:t>
      </w:r>
      <w:r w:rsidRPr="002F6E79">
        <w:rPr>
          <w:rFonts w:cs="Times New Roman"/>
          <w:szCs w:val="24"/>
        </w:rPr>
        <w:t xml:space="preserve"> workers are more </w:t>
      </w:r>
      <w:r w:rsidR="007D4C20" w:rsidRPr="002F6E79">
        <w:rPr>
          <w:rFonts w:cs="Times New Roman"/>
          <w:szCs w:val="24"/>
        </w:rPr>
        <w:t>flexible</w:t>
      </w:r>
      <w:r w:rsidRPr="002F6E79">
        <w:rPr>
          <w:rFonts w:cs="Times New Roman"/>
          <w:szCs w:val="24"/>
        </w:rPr>
        <w:t xml:space="preserve"> and </w:t>
      </w:r>
      <w:r w:rsidR="007D4C20" w:rsidRPr="002F6E79">
        <w:rPr>
          <w:rFonts w:cs="Times New Roman"/>
          <w:szCs w:val="24"/>
        </w:rPr>
        <w:t>efficient</w:t>
      </w:r>
      <w:r w:rsidRPr="002F6E79">
        <w:rPr>
          <w:rFonts w:cs="Times New Roman"/>
          <w:szCs w:val="24"/>
        </w:rPr>
        <w:t xml:space="preserve"> leading to high-quality </w:t>
      </w:r>
      <w:r w:rsidR="007D4C20" w:rsidRPr="002F6E79">
        <w:rPr>
          <w:rFonts w:cs="Times New Roman"/>
          <w:szCs w:val="24"/>
        </w:rPr>
        <w:t xml:space="preserve">work. </w:t>
      </w:r>
      <w:r w:rsidR="003D1B64" w:rsidRPr="002F6E79">
        <w:rPr>
          <w:rFonts w:cs="Times New Roman"/>
          <w:szCs w:val="24"/>
        </w:rPr>
        <w:t>Such enga</w:t>
      </w:r>
      <w:r w:rsidR="007D4C20" w:rsidRPr="002F6E79">
        <w:rPr>
          <w:rFonts w:cs="Times New Roman"/>
          <w:szCs w:val="24"/>
        </w:rPr>
        <w:t>ge</w:t>
      </w:r>
      <w:r w:rsidR="003D1B64" w:rsidRPr="002F6E79">
        <w:rPr>
          <w:rFonts w:cs="Times New Roman"/>
          <w:szCs w:val="24"/>
        </w:rPr>
        <w:t xml:space="preserve">ment results in a lower turnover rate and </w:t>
      </w:r>
      <w:r w:rsidR="007D4C20" w:rsidRPr="002F6E79">
        <w:rPr>
          <w:rFonts w:cs="Times New Roman"/>
          <w:szCs w:val="24"/>
        </w:rPr>
        <w:t>higher employee</w:t>
      </w:r>
      <w:r w:rsidR="003D1B64" w:rsidRPr="002F6E79">
        <w:rPr>
          <w:rFonts w:cs="Times New Roman"/>
          <w:szCs w:val="24"/>
        </w:rPr>
        <w:t xml:space="preserve"> </w:t>
      </w:r>
      <w:r w:rsidR="007D4C20" w:rsidRPr="002F6E79">
        <w:rPr>
          <w:rFonts w:cs="Times New Roman"/>
          <w:szCs w:val="24"/>
        </w:rPr>
        <w:t>retention. Engaged</w:t>
      </w:r>
      <w:r w:rsidR="003D1B64" w:rsidRPr="002F6E79">
        <w:rPr>
          <w:rFonts w:cs="Times New Roman"/>
          <w:szCs w:val="24"/>
        </w:rPr>
        <w:t xml:space="preserve"> and satisfied </w:t>
      </w:r>
      <w:r w:rsidR="007D4C20" w:rsidRPr="002F6E79">
        <w:rPr>
          <w:rFonts w:cs="Times New Roman"/>
          <w:szCs w:val="24"/>
        </w:rPr>
        <w:t>workers who</w:t>
      </w:r>
      <w:r w:rsidR="003D1B64" w:rsidRPr="002F6E79">
        <w:rPr>
          <w:rFonts w:cs="Times New Roman"/>
          <w:szCs w:val="24"/>
        </w:rPr>
        <w:t xml:space="preserve"> are committed to their </w:t>
      </w:r>
      <w:r w:rsidR="003D1B64" w:rsidRPr="002F6E79">
        <w:rPr>
          <w:rFonts w:cs="Times New Roman"/>
          <w:szCs w:val="24"/>
        </w:rPr>
        <w:lastRenderedPageBreak/>
        <w:t xml:space="preserve">objectives are </w:t>
      </w:r>
      <w:r w:rsidR="007D4C20" w:rsidRPr="002F6E79">
        <w:rPr>
          <w:rFonts w:cs="Times New Roman"/>
          <w:szCs w:val="24"/>
        </w:rPr>
        <w:t>usually</w:t>
      </w:r>
      <w:r w:rsidR="003D1B64" w:rsidRPr="002F6E79">
        <w:rPr>
          <w:rFonts w:cs="Times New Roman"/>
          <w:szCs w:val="24"/>
        </w:rPr>
        <w:t xml:space="preserve"> less likely to </w:t>
      </w:r>
      <w:r w:rsidR="007D4C20" w:rsidRPr="002F6E79">
        <w:rPr>
          <w:rFonts w:cs="Times New Roman"/>
          <w:szCs w:val="24"/>
        </w:rPr>
        <w:t>leave. Possessing</w:t>
      </w:r>
      <w:r w:rsidR="003D1B64" w:rsidRPr="002F6E79">
        <w:rPr>
          <w:rFonts w:cs="Times New Roman"/>
          <w:szCs w:val="24"/>
        </w:rPr>
        <w:t xml:space="preserve"> engaged workers makes the team more experienced and more potent, making it easier to achieve the set goals and mission</w:t>
      </w:r>
      <w:r w:rsidR="00335B32" w:rsidRPr="002F6E79">
        <w:rPr>
          <w:rFonts w:cs="Times New Roman"/>
          <w:szCs w:val="24"/>
        </w:rPr>
        <w:t xml:space="preserve"> </w:t>
      </w:r>
      <w:r w:rsidR="00335B32" w:rsidRPr="002F6E79">
        <w:rPr>
          <w:rFonts w:cs="Times New Roman"/>
          <w:szCs w:val="24"/>
          <w:shd w:val="clear" w:color="auto" w:fill="FFFFFF"/>
        </w:rPr>
        <w:t xml:space="preserve">(S &amp; M </w:t>
      </w:r>
      <w:proofErr w:type="spellStart"/>
      <w:r w:rsidR="00335B32" w:rsidRPr="002F6E79">
        <w:rPr>
          <w:rFonts w:cs="Times New Roman"/>
          <w:szCs w:val="24"/>
          <w:shd w:val="clear" w:color="auto" w:fill="FFFFFF"/>
        </w:rPr>
        <w:t>M</w:t>
      </w:r>
      <w:proofErr w:type="spellEnd"/>
      <w:r w:rsidR="00335B32" w:rsidRPr="002F6E79">
        <w:rPr>
          <w:rFonts w:cs="Times New Roman"/>
          <w:szCs w:val="24"/>
          <w:shd w:val="clear" w:color="auto" w:fill="FFFFFF"/>
        </w:rPr>
        <w:t>, 2020)</w:t>
      </w:r>
      <w:r w:rsidR="003D1B64" w:rsidRPr="002F6E79">
        <w:rPr>
          <w:rFonts w:cs="Times New Roman"/>
          <w:szCs w:val="24"/>
        </w:rPr>
        <w:t>.</w:t>
      </w:r>
    </w:p>
    <w:p w14:paraId="438A43F0" w14:textId="6E01DFA6" w:rsidR="00B52414" w:rsidRPr="002F6E79" w:rsidRDefault="008C5F9A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b/>
          <w:bCs/>
          <w:szCs w:val="24"/>
        </w:rPr>
      </w:pPr>
      <w:r w:rsidRPr="002F6E79">
        <w:rPr>
          <w:rFonts w:eastAsia="Times New Roman" w:cs="Times New Roman"/>
          <w:b/>
          <w:bCs/>
          <w:szCs w:val="24"/>
        </w:rPr>
        <w:t>What Measures of Employee Development, Career Development Performance Management, Employee Engagement and Turnover Do You Think Are Most Beneficial as An HR Leader?</w:t>
      </w:r>
    </w:p>
    <w:p w14:paraId="4EA7D7CA" w14:textId="3F29DD06" w:rsidR="003D1B64" w:rsidRPr="002F6E79" w:rsidRDefault="008C5F9A" w:rsidP="002F6E79">
      <w:pPr>
        <w:spacing w:line="360" w:lineRule="auto"/>
        <w:ind w:left="0" w:firstLine="720"/>
        <w:contextualSpacing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 xml:space="preserve">Employee development </w:t>
      </w:r>
      <w:r w:rsidR="007D4C20" w:rsidRPr="002F6E79">
        <w:rPr>
          <w:rFonts w:cs="Times New Roman"/>
          <w:szCs w:val="24"/>
        </w:rPr>
        <w:t>reduces voluntary</w:t>
      </w:r>
      <w:r w:rsidRPr="002F6E79">
        <w:rPr>
          <w:rFonts w:cs="Times New Roman"/>
          <w:szCs w:val="24"/>
        </w:rPr>
        <w:t xml:space="preserve"> turnover by preventing employees from leaving a firm for another since they are treated well </w:t>
      </w:r>
      <w:r w:rsidR="00DB3D68" w:rsidRPr="002F6E79">
        <w:rPr>
          <w:rFonts w:cs="Times New Roman"/>
          <w:szCs w:val="24"/>
        </w:rPr>
        <w:t xml:space="preserve">and receive reasonable compensations and benefits to meet their </w:t>
      </w:r>
      <w:r w:rsidR="007D4C20" w:rsidRPr="002F6E79">
        <w:rPr>
          <w:rFonts w:cs="Times New Roman"/>
          <w:szCs w:val="24"/>
        </w:rPr>
        <w:t>needs. Employee</w:t>
      </w:r>
      <w:r w:rsidR="00076F76" w:rsidRPr="002F6E79">
        <w:rPr>
          <w:rFonts w:cs="Times New Roman"/>
          <w:szCs w:val="24"/>
        </w:rPr>
        <w:t xml:space="preserve"> engagement reduces discrimination and gives all the members an equal chance to participate in decision </w:t>
      </w:r>
      <w:r w:rsidR="007D4C20" w:rsidRPr="002F6E79">
        <w:rPr>
          <w:rFonts w:cs="Times New Roman"/>
          <w:szCs w:val="24"/>
        </w:rPr>
        <w:t>making</w:t>
      </w:r>
      <w:r w:rsidR="007507B0" w:rsidRPr="002F6E79">
        <w:rPr>
          <w:rFonts w:cs="Times New Roman"/>
          <w:szCs w:val="24"/>
        </w:rPr>
        <w:t xml:space="preserve"> </w:t>
      </w:r>
      <w:r w:rsidR="007507B0" w:rsidRPr="002F6E79">
        <w:rPr>
          <w:rFonts w:cs="Times New Roman"/>
          <w:szCs w:val="24"/>
          <w:shd w:val="clear" w:color="auto" w:fill="FFFFFF"/>
        </w:rPr>
        <w:t>(</w:t>
      </w:r>
      <w:proofErr w:type="spellStart"/>
      <w:r w:rsidR="007507B0" w:rsidRPr="002F6E79">
        <w:rPr>
          <w:rFonts w:cs="Times New Roman"/>
          <w:szCs w:val="24"/>
          <w:shd w:val="clear" w:color="auto" w:fill="FFFFFF"/>
        </w:rPr>
        <w:t>Mone</w:t>
      </w:r>
      <w:proofErr w:type="spellEnd"/>
      <w:r w:rsidR="007507B0" w:rsidRPr="002F6E79">
        <w:rPr>
          <w:rFonts w:cs="Times New Roman"/>
          <w:szCs w:val="24"/>
          <w:shd w:val="clear" w:color="auto" w:fill="FFFFFF"/>
        </w:rPr>
        <w:t xml:space="preserve"> &amp; London, 2018)</w:t>
      </w:r>
      <w:r w:rsidR="007D4C20" w:rsidRPr="002F6E79">
        <w:rPr>
          <w:rFonts w:cs="Times New Roman"/>
          <w:szCs w:val="24"/>
        </w:rPr>
        <w:t>. Career</w:t>
      </w:r>
      <w:r w:rsidR="00076F76" w:rsidRPr="002F6E79">
        <w:rPr>
          <w:rFonts w:cs="Times New Roman"/>
          <w:szCs w:val="24"/>
        </w:rPr>
        <w:t xml:space="preserve"> development also plays a crucial role in reducing turnover by offering chances for employees to advance in their careers.</w:t>
      </w:r>
      <w:r w:rsidR="00B52414" w:rsidRPr="002F6E79">
        <w:rPr>
          <w:rFonts w:cs="Times New Roman"/>
          <w:szCs w:val="24"/>
        </w:rPr>
        <w:t xml:space="preserve"> In conclusion, all these aspects are crucial to a human resource leader.</w:t>
      </w:r>
    </w:p>
    <w:p w14:paraId="719AC9EF" w14:textId="77555713" w:rsidR="009C3741" w:rsidRPr="002F6E79" w:rsidRDefault="008C5F9A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  <w:r w:rsidRPr="002F6E79">
        <w:rPr>
          <w:rFonts w:eastAsia="Times New Roman" w:cs="Times New Roman"/>
          <w:b/>
          <w:bCs/>
          <w:szCs w:val="24"/>
        </w:rPr>
        <w:t>How Does Turnover Contribute to Competitive Advantage?</w:t>
      </w:r>
    </w:p>
    <w:p w14:paraId="1FFA65A5" w14:textId="1A2BFAFF" w:rsidR="009C3741" w:rsidRPr="002F6E79" w:rsidRDefault="008C5F9A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  <w:r w:rsidRPr="002F6E79">
        <w:rPr>
          <w:rFonts w:eastAsia="Times New Roman" w:cs="Times New Roman"/>
          <w:szCs w:val="24"/>
        </w:rPr>
        <w:tab/>
        <w:t xml:space="preserve">Turnover contributes to competitive </w:t>
      </w:r>
      <w:r w:rsidR="00B52414" w:rsidRPr="002F6E79">
        <w:rPr>
          <w:rFonts w:eastAsia="Times New Roman" w:cs="Times New Roman"/>
          <w:szCs w:val="24"/>
        </w:rPr>
        <w:t xml:space="preserve">advantage </w:t>
      </w:r>
      <w:r w:rsidRPr="002F6E79">
        <w:rPr>
          <w:rFonts w:eastAsia="Times New Roman" w:cs="Times New Roman"/>
          <w:szCs w:val="24"/>
        </w:rPr>
        <w:t xml:space="preserve">by </w:t>
      </w:r>
      <w:r w:rsidR="00B52414" w:rsidRPr="002F6E79">
        <w:rPr>
          <w:rFonts w:eastAsia="Times New Roman" w:cs="Times New Roman"/>
          <w:szCs w:val="24"/>
        </w:rPr>
        <w:t>allowing the</w:t>
      </w:r>
      <w:r w:rsidRPr="002F6E79">
        <w:rPr>
          <w:rFonts w:eastAsia="Times New Roman" w:cs="Times New Roman"/>
          <w:szCs w:val="24"/>
        </w:rPr>
        <w:t xml:space="preserve"> firm to retain a </w:t>
      </w:r>
      <w:r w:rsidR="00B52414" w:rsidRPr="002F6E79">
        <w:rPr>
          <w:rFonts w:eastAsia="Times New Roman" w:cs="Times New Roman"/>
          <w:szCs w:val="24"/>
        </w:rPr>
        <w:t>number</w:t>
      </w:r>
      <w:r w:rsidRPr="002F6E79">
        <w:rPr>
          <w:rFonts w:eastAsia="Times New Roman" w:cs="Times New Roman"/>
          <w:szCs w:val="24"/>
        </w:rPr>
        <w:t xml:space="preserve"> of the higher performers</w:t>
      </w:r>
      <w:r w:rsidR="00B52414" w:rsidRPr="002F6E79">
        <w:rPr>
          <w:rFonts w:eastAsia="Times New Roman" w:cs="Times New Roman"/>
          <w:szCs w:val="24"/>
        </w:rPr>
        <w:t xml:space="preserve"> due to their skills, professional qualities and knowledge. Such knowledge is also crucial in maintaining an effective performance resulting in a large pool of customers. Turnover also helps create an excellent organization reputation through manufacturing quality products and offering high standard services to customers</w:t>
      </w:r>
      <w:r w:rsidR="007507B0" w:rsidRPr="002F6E79">
        <w:rPr>
          <w:rFonts w:eastAsia="Times New Roman" w:cs="Times New Roman"/>
          <w:szCs w:val="24"/>
        </w:rPr>
        <w:t xml:space="preserve"> </w:t>
      </w:r>
      <w:r w:rsidR="007507B0" w:rsidRPr="002F6E79">
        <w:rPr>
          <w:rFonts w:cs="Times New Roman"/>
          <w:szCs w:val="24"/>
          <w:shd w:val="clear" w:color="auto" w:fill="FFFFFF"/>
        </w:rPr>
        <w:t>(</w:t>
      </w:r>
      <w:proofErr w:type="spellStart"/>
      <w:r w:rsidR="007507B0" w:rsidRPr="002F6E79">
        <w:rPr>
          <w:rFonts w:cs="Times New Roman"/>
          <w:szCs w:val="24"/>
          <w:shd w:val="clear" w:color="auto" w:fill="FFFFFF"/>
        </w:rPr>
        <w:t>Namada</w:t>
      </w:r>
      <w:proofErr w:type="spellEnd"/>
      <w:r w:rsidR="007507B0" w:rsidRPr="002F6E79">
        <w:rPr>
          <w:rFonts w:cs="Times New Roman"/>
          <w:szCs w:val="24"/>
          <w:shd w:val="clear" w:color="auto" w:fill="FFFFFF"/>
        </w:rPr>
        <w:t>, 2018)</w:t>
      </w:r>
      <w:r w:rsidR="00B52414" w:rsidRPr="002F6E79">
        <w:rPr>
          <w:rFonts w:eastAsia="Times New Roman" w:cs="Times New Roman"/>
          <w:szCs w:val="24"/>
        </w:rPr>
        <w:t>.</w:t>
      </w:r>
    </w:p>
    <w:p w14:paraId="2448C003" w14:textId="15FAEF7C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56C22AF5" w14:textId="71F6DAB5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26314C90" w14:textId="4C52FF10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270FDEFB" w14:textId="26EA18AE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7DC18859" w14:textId="0498C6EE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74145107" w14:textId="4A757F11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18987D07" w14:textId="2D0144D2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24B9E683" w14:textId="0ACCE83D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71F62BEC" w14:textId="0BFFECAE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74279112" w14:textId="2CF552C8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5A758438" w14:textId="695E2FB5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5D592B03" w14:textId="40D40062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201F97D4" w14:textId="77106CE4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6CEE1788" w14:textId="77777777" w:rsidR="002F6E79" w:rsidRPr="002F6E79" w:rsidRDefault="002F6E79" w:rsidP="002F6E79">
      <w:pPr>
        <w:shd w:val="clear" w:color="auto" w:fill="FFFFFF"/>
        <w:spacing w:after="0" w:line="360" w:lineRule="auto"/>
        <w:ind w:left="0"/>
        <w:jc w:val="center"/>
        <w:rPr>
          <w:rFonts w:eastAsia="Times New Roman" w:cs="Times New Roman"/>
          <w:szCs w:val="24"/>
        </w:rPr>
      </w:pPr>
      <w:r w:rsidRPr="002F6E79">
        <w:rPr>
          <w:rFonts w:eastAsia="Times New Roman" w:cs="Times New Roman"/>
          <w:szCs w:val="24"/>
        </w:rPr>
        <w:t>References</w:t>
      </w:r>
    </w:p>
    <w:p w14:paraId="0509B7BE" w14:textId="77777777" w:rsidR="002F6E79" w:rsidRPr="002F6E79" w:rsidRDefault="002F6E79" w:rsidP="002F6E79">
      <w:pPr>
        <w:shd w:val="clear" w:color="auto" w:fill="FFFFFF"/>
        <w:spacing w:after="0" w:line="360" w:lineRule="auto"/>
        <w:ind w:right="75" w:hanging="720"/>
        <w:rPr>
          <w:rFonts w:eastAsia="Times New Roman" w:cs="Times New Roman"/>
          <w:szCs w:val="24"/>
        </w:rPr>
      </w:pPr>
      <w:r w:rsidRPr="002F6E79">
        <w:rPr>
          <w:rFonts w:eastAsia="Times New Roman" w:cs="Times New Roman"/>
          <w:szCs w:val="24"/>
        </w:rPr>
        <w:t>(</w:t>
      </w:r>
      <w:proofErr w:type="spellStart"/>
      <w:r w:rsidRPr="002F6E79">
        <w:rPr>
          <w:rFonts w:eastAsia="Times New Roman" w:cs="Times New Roman"/>
          <w:szCs w:val="24"/>
        </w:rPr>
        <w:t>n.d.</w:t>
      </w:r>
      <w:proofErr w:type="spellEnd"/>
      <w:r w:rsidRPr="002F6E79">
        <w:rPr>
          <w:rFonts w:eastAsia="Times New Roman" w:cs="Times New Roman"/>
          <w:szCs w:val="24"/>
        </w:rPr>
        <w:t>). Dropbox. </w:t>
      </w:r>
      <w:hyperlink r:id="rId7" w:history="1">
        <w:r w:rsidRPr="002F6E79">
          <w:rPr>
            <w:rFonts w:eastAsia="Times New Roman" w:cs="Times New Roman"/>
            <w:szCs w:val="24"/>
            <w:u w:val="single"/>
          </w:rPr>
          <w:t>https://www.dropbox.com/s/9mq6w35vdvs9vno/Human%20Resource%20Management.pdf?dl=0</w:t>
        </w:r>
      </w:hyperlink>
    </w:p>
    <w:p w14:paraId="60DAA6E6" w14:textId="77777777" w:rsidR="002F6E79" w:rsidRPr="002F6E79" w:rsidRDefault="002F6E79" w:rsidP="002F6E79">
      <w:pPr>
        <w:shd w:val="clear" w:color="auto" w:fill="FFFFFF"/>
        <w:spacing w:after="0" w:line="360" w:lineRule="auto"/>
        <w:ind w:right="75" w:hanging="720"/>
        <w:rPr>
          <w:rFonts w:eastAsia="Times New Roman" w:cs="Times New Roman"/>
          <w:szCs w:val="24"/>
        </w:rPr>
      </w:pPr>
      <w:r w:rsidRPr="002F6E79">
        <w:rPr>
          <w:rFonts w:eastAsia="Times New Roman" w:cs="Times New Roman"/>
          <w:szCs w:val="24"/>
        </w:rPr>
        <w:t>Employee voluntary turnover as a negative indicator of organizational effectiveness. (2016). </w:t>
      </w:r>
      <w:proofErr w:type="spellStart"/>
      <w:r w:rsidRPr="002F6E79">
        <w:rPr>
          <w:rFonts w:eastAsia="Times New Roman" w:cs="Times New Roman"/>
          <w:i/>
          <w:iCs/>
          <w:szCs w:val="24"/>
        </w:rPr>
        <w:t>Psychosociological</w:t>
      </w:r>
      <w:proofErr w:type="spellEnd"/>
      <w:r w:rsidRPr="002F6E79">
        <w:rPr>
          <w:rFonts w:eastAsia="Times New Roman" w:cs="Times New Roman"/>
          <w:i/>
          <w:iCs/>
          <w:szCs w:val="24"/>
        </w:rPr>
        <w:t xml:space="preserve"> Issues in Human Resource Management</w:t>
      </w:r>
      <w:r w:rsidRPr="002F6E79">
        <w:rPr>
          <w:rFonts w:eastAsia="Times New Roman" w:cs="Times New Roman"/>
          <w:szCs w:val="24"/>
        </w:rPr>
        <w:t>, </w:t>
      </w:r>
      <w:r w:rsidRPr="002F6E79">
        <w:rPr>
          <w:rFonts w:eastAsia="Times New Roman" w:cs="Times New Roman"/>
          <w:i/>
          <w:iCs/>
          <w:szCs w:val="24"/>
        </w:rPr>
        <w:t>4</w:t>
      </w:r>
      <w:r w:rsidRPr="002F6E79">
        <w:rPr>
          <w:rFonts w:eastAsia="Times New Roman" w:cs="Times New Roman"/>
          <w:szCs w:val="24"/>
        </w:rPr>
        <w:t>(2), 220. </w:t>
      </w:r>
      <w:hyperlink r:id="rId8" w:history="1">
        <w:r w:rsidRPr="002F6E79">
          <w:rPr>
            <w:rFonts w:eastAsia="Times New Roman" w:cs="Times New Roman"/>
            <w:szCs w:val="24"/>
            <w:u w:val="single"/>
          </w:rPr>
          <w:t>https://doi.org/10.22381/pihrm4220169</w:t>
        </w:r>
      </w:hyperlink>
    </w:p>
    <w:p w14:paraId="3F41AC35" w14:textId="77777777" w:rsidR="002F6E79" w:rsidRPr="002F6E79" w:rsidRDefault="002F6E79" w:rsidP="002F6E79">
      <w:pPr>
        <w:shd w:val="clear" w:color="auto" w:fill="FFFFFF"/>
        <w:spacing w:after="0" w:line="360" w:lineRule="auto"/>
        <w:ind w:right="75" w:hanging="720"/>
        <w:rPr>
          <w:rFonts w:eastAsia="Times New Roman" w:cs="Times New Roman"/>
          <w:szCs w:val="24"/>
        </w:rPr>
      </w:pPr>
      <w:proofErr w:type="spellStart"/>
      <w:r w:rsidRPr="002F6E79">
        <w:rPr>
          <w:rFonts w:eastAsia="Times New Roman" w:cs="Times New Roman"/>
          <w:szCs w:val="24"/>
        </w:rPr>
        <w:t>Mone</w:t>
      </w:r>
      <w:proofErr w:type="spellEnd"/>
      <w:r w:rsidRPr="002F6E79">
        <w:rPr>
          <w:rFonts w:eastAsia="Times New Roman" w:cs="Times New Roman"/>
          <w:szCs w:val="24"/>
        </w:rPr>
        <w:t>, E. M., &amp; London, M. (2018). Managing employee and team learning and development. </w:t>
      </w:r>
      <w:r w:rsidRPr="002F6E79">
        <w:rPr>
          <w:rFonts w:eastAsia="Times New Roman" w:cs="Times New Roman"/>
          <w:i/>
          <w:iCs/>
          <w:szCs w:val="24"/>
        </w:rPr>
        <w:t>Employee Engagement Through Effective Performance Management</w:t>
      </w:r>
      <w:r w:rsidRPr="002F6E79">
        <w:rPr>
          <w:rFonts w:eastAsia="Times New Roman" w:cs="Times New Roman"/>
          <w:szCs w:val="24"/>
        </w:rPr>
        <w:t>, 164-182. </w:t>
      </w:r>
      <w:hyperlink r:id="rId9" w:history="1">
        <w:r w:rsidRPr="002F6E79">
          <w:rPr>
            <w:rFonts w:eastAsia="Times New Roman" w:cs="Times New Roman"/>
            <w:szCs w:val="24"/>
            <w:u w:val="single"/>
          </w:rPr>
          <w:t>https://doi.org/10.4324/9781315626529-9</w:t>
        </w:r>
      </w:hyperlink>
    </w:p>
    <w:p w14:paraId="5578413F" w14:textId="77777777" w:rsidR="002F6E79" w:rsidRPr="002F6E79" w:rsidRDefault="002F6E79" w:rsidP="002F6E79">
      <w:pPr>
        <w:shd w:val="clear" w:color="auto" w:fill="FFFFFF"/>
        <w:spacing w:after="0" w:line="360" w:lineRule="auto"/>
        <w:ind w:right="75" w:hanging="720"/>
        <w:rPr>
          <w:rFonts w:eastAsia="Times New Roman" w:cs="Times New Roman"/>
          <w:szCs w:val="24"/>
        </w:rPr>
      </w:pPr>
      <w:proofErr w:type="spellStart"/>
      <w:r w:rsidRPr="002F6E79">
        <w:rPr>
          <w:rFonts w:eastAsia="Times New Roman" w:cs="Times New Roman"/>
          <w:szCs w:val="24"/>
        </w:rPr>
        <w:t>Namada</w:t>
      </w:r>
      <w:proofErr w:type="spellEnd"/>
      <w:r w:rsidRPr="002F6E79">
        <w:rPr>
          <w:rFonts w:eastAsia="Times New Roman" w:cs="Times New Roman"/>
          <w:szCs w:val="24"/>
        </w:rPr>
        <w:t>, J. M. (2018). Organizational learning and competitive advantage. </w:t>
      </w:r>
      <w:r w:rsidRPr="002F6E79">
        <w:rPr>
          <w:rFonts w:eastAsia="Times New Roman" w:cs="Times New Roman"/>
          <w:i/>
          <w:iCs/>
          <w:szCs w:val="24"/>
        </w:rPr>
        <w:t>Handbook of Research on Knowledge Management for Contemporary Business Environments</w:t>
      </w:r>
      <w:r w:rsidRPr="002F6E79">
        <w:rPr>
          <w:rFonts w:eastAsia="Times New Roman" w:cs="Times New Roman"/>
          <w:szCs w:val="24"/>
        </w:rPr>
        <w:t>, 86-104. </w:t>
      </w:r>
      <w:hyperlink r:id="rId10" w:history="1">
        <w:r w:rsidRPr="002F6E79">
          <w:rPr>
            <w:rFonts w:eastAsia="Times New Roman" w:cs="Times New Roman"/>
            <w:szCs w:val="24"/>
            <w:u w:val="single"/>
          </w:rPr>
          <w:t>https://doi.org/10.4018/978-1-5225-3725-0.ch006</w:t>
        </w:r>
      </w:hyperlink>
    </w:p>
    <w:p w14:paraId="016BFF7B" w14:textId="77777777" w:rsidR="002F6E79" w:rsidRPr="002F6E79" w:rsidRDefault="002F6E79" w:rsidP="002F6E79">
      <w:pPr>
        <w:shd w:val="clear" w:color="auto" w:fill="FFFFFF"/>
        <w:spacing w:after="0" w:line="360" w:lineRule="auto"/>
        <w:ind w:right="75" w:hanging="720"/>
        <w:rPr>
          <w:rFonts w:eastAsia="Times New Roman" w:cs="Times New Roman"/>
          <w:szCs w:val="24"/>
        </w:rPr>
      </w:pPr>
      <w:proofErr w:type="spellStart"/>
      <w:r w:rsidRPr="002F6E79">
        <w:rPr>
          <w:rFonts w:eastAsia="Times New Roman" w:cs="Times New Roman"/>
          <w:szCs w:val="24"/>
        </w:rPr>
        <w:t>Nelissen</w:t>
      </w:r>
      <w:proofErr w:type="spellEnd"/>
      <w:r w:rsidRPr="002F6E79">
        <w:rPr>
          <w:rFonts w:eastAsia="Times New Roman" w:cs="Times New Roman"/>
          <w:szCs w:val="24"/>
        </w:rPr>
        <w:t xml:space="preserve">, J., </w:t>
      </w:r>
      <w:proofErr w:type="spellStart"/>
      <w:r w:rsidRPr="002F6E79">
        <w:rPr>
          <w:rFonts w:eastAsia="Times New Roman" w:cs="Times New Roman"/>
          <w:szCs w:val="24"/>
        </w:rPr>
        <w:t>Forrier</w:t>
      </w:r>
      <w:proofErr w:type="spellEnd"/>
      <w:r w:rsidRPr="002F6E79">
        <w:rPr>
          <w:rFonts w:eastAsia="Times New Roman" w:cs="Times New Roman"/>
          <w:szCs w:val="24"/>
        </w:rPr>
        <w:t xml:space="preserve">, A., &amp; </w:t>
      </w:r>
      <w:proofErr w:type="spellStart"/>
      <w:r w:rsidRPr="002F6E79">
        <w:rPr>
          <w:rFonts w:eastAsia="Times New Roman" w:cs="Times New Roman"/>
          <w:szCs w:val="24"/>
        </w:rPr>
        <w:t>Verbruggen</w:t>
      </w:r>
      <w:proofErr w:type="spellEnd"/>
      <w:r w:rsidRPr="002F6E79">
        <w:rPr>
          <w:rFonts w:eastAsia="Times New Roman" w:cs="Times New Roman"/>
          <w:szCs w:val="24"/>
        </w:rPr>
        <w:t>, M. (2016). Employee development and voluntary turnover: Testing the employability paradox. </w:t>
      </w:r>
      <w:r w:rsidRPr="002F6E79">
        <w:rPr>
          <w:rFonts w:eastAsia="Times New Roman" w:cs="Times New Roman"/>
          <w:i/>
          <w:iCs/>
          <w:szCs w:val="24"/>
        </w:rPr>
        <w:t>Human Resource Management Journal</w:t>
      </w:r>
      <w:r w:rsidRPr="002F6E79">
        <w:rPr>
          <w:rFonts w:eastAsia="Times New Roman" w:cs="Times New Roman"/>
          <w:szCs w:val="24"/>
        </w:rPr>
        <w:t>, </w:t>
      </w:r>
      <w:r w:rsidRPr="002F6E79">
        <w:rPr>
          <w:rFonts w:eastAsia="Times New Roman" w:cs="Times New Roman"/>
          <w:i/>
          <w:iCs/>
          <w:szCs w:val="24"/>
        </w:rPr>
        <w:t>27</w:t>
      </w:r>
      <w:r w:rsidRPr="002F6E79">
        <w:rPr>
          <w:rFonts w:eastAsia="Times New Roman" w:cs="Times New Roman"/>
          <w:szCs w:val="24"/>
        </w:rPr>
        <w:t>(1), 152-168. </w:t>
      </w:r>
      <w:hyperlink r:id="rId11" w:history="1">
        <w:r w:rsidRPr="002F6E79">
          <w:rPr>
            <w:rFonts w:eastAsia="Times New Roman" w:cs="Times New Roman"/>
            <w:szCs w:val="24"/>
            <w:u w:val="single"/>
          </w:rPr>
          <w:t>https://doi.org/10.1111/1748-8583.12136</w:t>
        </w:r>
      </w:hyperlink>
    </w:p>
    <w:p w14:paraId="2734D33F" w14:textId="77777777" w:rsidR="002F6E79" w:rsidRPr="002F6E79" w:rsidRDefault="002F6E79" w:rsidP="002F6E79">
      <w:pPr>
        <w:shd w:val="clear" w:color="auto" w:fill="FFFFFF"/>
        <w:spacing w:after="0" w:line="360" w:lineRule="auto"/>
        <w:ind w:right="75" w:hanging="720"/>
        <w:rPr>
          <w:rFonts w:eastAsia="Times New Roman" w:cs="Times New Roman"/>
          <w:szCs w:val="24"/>
        </w:rPr>
      </w:pPr>
      <w:proofErr w:type="spellStart"/>
      <w:r w:rsidRPr="002F6E79">
        <w:rPr>
          <w:rFonts w:eastAsia="Times New Roman" w:cs="Times New Roman"/>
          <w:szCs w:val="24"/>
        </w:rPr>
        <w:t>Peltokorpi</w:t>
      </w:r>
      <w:proofErr w:type="spellEnd"/>
      <w:r w:rsidRPr="002F6E79">
        <w:rPr>
          <w:rFonts w:eastAsia="Times New Roman" w:cs="Times New Roman"/>
          <w:szCs w:val="24"/>
        </w:rPr>
        <w:t xml:space="preserve">, V., Allen, D. G., &amp; </w:t>
      </w:r>
      <w:proofErr w:type="spellStart"/>
      <w:r w:rsidRPr="002F6E79">
        <w:rPr>
          <w:rFonts w:eastAsia="Times New Roman" w:cs="Times New Roman"/>
          <w:szCs w:val="24"/>
        </w:rPr>
        <w:t>Froese</w:t>
      </w:r>
      <w:proofErr w:type="spellEnd"/>
      <w:r w:rsidRPr="002F6E79">
        <w:rPr>
          <w:rFonts w:eastAsia="Times New Roman" w:cs="Times New Roman"/>
          <w:szCs w:val="24"/>
        </w:rPr>
        <w:t xml:space="preserve">, F. (2014). Organizational </w:t>
      </w:r>
      <w:proofErr w:type="spellStart"/>
      <w:r w:rsidRPr="002F6E79">
        <w:rPr>
          <w:rFonts w:eastAsia="Times New Roman" w:cs="Times New Roman"/>
          <w:szCs w:val="24"/>
        </w:rPr>
        <w:t>embeddedness</w:t>
      </w:r>
      <w:proofErr w:type="spellEnd"/>
      <w:r w:rsidRPr="002F6E79">
        <w:rPr>
          <w:rFonts w:eastAsia="Times New Roman" w:cs="Times New Roman"/>
          <w:szCs w:val="24"/>
        </w:rPr>
        <w:t xml:space="preserve">, turnover intentions, and voluntary turnover: The moderating effects of employee </w:t>
      </w:r>
      <w:r w:rsidRPr="002F6E79">
        <w:rPr>
          <w:rFonts w:eastAsia="Times New Roman" w:cs="Times New Roman"/>
          <w:szCs w:val="24"/>
        </w:rPr>
        <w:lastRenderedPageBreak/>
        <w:t>demographic characteristics and value orientations. </w:t>
      </w:r>
      <w:r w:rsidRPr="002F6E79">
        <w:rPr>
          <w:rFonts w:eastAsia="Times New Roman" w:cs="Times New Roman"/>
          <w:i/>
          <w:iCs/>
          <w:szCs w:val="24"/>
        </w:rPr>
        <w:t>Journal of Organizational Behavior</w:t>
      </w:r>
      <w:r w:rsidRPr="002F6E79">
        <w:rPr>
          <w:rFonts w:eastAsia="Times New Roman" w:cs="Times New Roman"/>
          <w:szCs w:val="24"/>
        </w:rPr>
        <w:t>, </w:t>
      </w:r>
      <w:r w:rsidRPr="002F6E79">
        <w:rPr>
          <w:rFonts w:eastAsia="Times New Roman" w:cs="Times New Roman"/>
          <w:i/>
          <w:iCs/>
          <w:szCs w:val="24"/>
        </w:rPr>
        <w:t>36</w:t>
      </w:r>
      <w:r w:rsidRPr="002F6E79">
        <w:rPr>
          <w:rFonts w:eastAsia="Times New Roman" w:cs="Times New Roman"/>
          <w:szCs w:val="24"/>
        </w:rPr>
        <w:t>(2), 292-312. </w:t>
      </w:r>
      <w:hyperlink r:id="rId12" w:history="1">
        <w:r w:rsidRPr="002F6E79">
          <w:rPr>
            <w:rFonts w:eastAsia="Times New Roman" w:cs="Times New Roman"/>
            <w:szCs w:val="24"/>
            <w:u w:val="single"/>
          </w:rPr>
          <w:t>https://doi.org/10.1002/job.1981</w:t>
        </w:r>
      </w:hyperlink>
    </w:p>
    <w:p w14:paraId="3098EF41" w14:textId="77777777" w:rsidR="002F6E79" w:rsidRPr="002F6E79" w:rsidRDefault="002F6E79" w:rsidP="002F6E79">
      <w:pPr>
        <w:shd w:val="clear" w:color="auto" w:fill="FFFFFF"/>
        <w:spacing w:after="0" w:line="360" w:lineRule="auto"/>
        <w:ind w:right="75" w:hanging="720"/>
        <w:rPr>
          <w:rFonts w:eastAsia="Times New Roman" w:cs="Times New Roman"/>
          <w:szCs w:val="24"/>
        </w:rPr>
      </w:pPr>
      <w:proofErr w:type="spellStart"/>
      <w:r w:rsidRPr="002F6E79">
        <w:rPr>
          <w:rFonts w:eastAsia="Times New Roman" w:cs="Times New Roman"/>
          <w:szCs w:val="24"/>
        </w:rPr>
        <w:t>Purba</w:t>
      </w:r>
      <w:proofErr w:type="spellEnd"/>
      <w:r w:rsidRPr="002F6E79">
        <w:rPr>
          <w:rFonts w:eastAsia="Times New Roman" w:cs="Times New Roman"/>
          <w:szCs w:val="24"/>
        </w:rPr>
        <w:t xml:space="preserve">, D. E., </w:t>
      </w:r>
      <w:proofErr w:type="spellStart"/>
      <w:r w:rsidRPr="002F6E79">
        <w:rPr>
          <w:rFonts w:eastAsia="Times New Roman" w:cs="Times New Roman"/>
          <w:szCs w:val="24"/>
        </w:rPr>
        <w:t>Oostrom</w:t>
      </w:r>
      <w:proofErr w:type="spellEnd"/>
      <w:r w:rsidRPr="002F6E79">
        <w:rPr>
          <w:rFonts w:eastAsia="Times New Roman" w:cs="Times New Roman"/>
          <w:szCs w:val="24"/>
        </w:rPr>
        <w:t xml:space="preserve">, J. K., Born, M. P., &amp; Van der </w:t>
      </w:r>
      <w:proofErr w:type="spellStart"/>
      <w:r w:rsidRPr="002F6E79">
        <w:rPr>
          <w:rFonts w:eastAsia="Times New Roman" w:cs="Times New Roman"/>
          <w:szCs w:val="24"/>
        </w:rPr>
        <w:t>Molen</w:t>
      </w:r>
      <w:proofErr w:type="spellEnd"/>
      <w:r w:rsidRPr="002F6E79">
        <w:rPr>
          <w:rFonts w:eastAsia="Times New Roman" w:cs="Times New Roman"/>
          <w:szCs w:val="24"/>
        </w:rPr>
        <w:t>, H. T. (2016). The relationships between trust in supervisor, turnover intentions, and voluntary turnover. </w:t>
      </w:r>
      <w:r w:rsidRPr="002F6E79">
        <w:rPr>
          <w:rFonts w:eastAsia="Times New Roman" w:cs="Times New Roman"/>
          <w:i/>
          <w:iCs/>
          <w:szCs w:val="24"/>
        </w:rPr>
        <w:t>Journal of Personnel Psychology</w:t>
      </w:r>
      <w:r w:rsidRPr="002F6E79">
        <w:rPr>
          <w:rFonts w:eastAsia="Times New Roman" w:cs="Times New Roman"/>
          <w:szCs w:val="24"/>
        </w:rPr>
        <w:t>, </w:t>
      </w:r>
      <w:r w:rsidRPr="002F6E79">
        <w:rPr>
          <w:rFonts w:eastAsia="Times New Roman" w:cs="Times New Roman"/>
          <w:i/>
          <w:iCs/>
          <w:szCs w:val="24"/>
        </w:rPr>
        <w:t>15</w:t>
      </w:r>
      <w:r w:rsidRPr="002F6E79">
        <w:rPr>
          <w:rFonts w:eastAsia="Times New Roman" w:cs="Times New Roman"/>
          <w:szCs w:val="24"/>
        </w:rPr>
        <w:t>(4), 174-183. </w:t>
      </w:r>
      <w:hyperlink r:id="rId13" w:history="1">
        <w:r w:rsidRPr="002F6E79">
          <w:rPr>
            <w:rFonts w:eastAsia="Times New Roman" w:cs="Times New Roman"/>
            <w:szCs w:val="24"/>
            <w:u w:val="single"/>
          </w:rPr>
          <w:t>https://doi.org/10.1027/1866-5888/a000165</w:t>
        </w:r>
      </w:hyperlink>
    </w:p>
    <w:p w14:paraId="761F6E02" w14:textId="77777777" w:rsidR="002F6E79" w:rsidRPr="002F6E79" w:rsidRDefault="002F6E79" w:rsidP="002F6E79">
      <w:pPr>
        <w:shd w:val="clear" w:color="auto" w:fill="FFFFFF"/>
        <w:spacing w:after="0" w:line="360" w:lineRule="auto"/>
        <w:ind w:right="75" w:hanging="720"/>
        <w:rPr>
          <w:rFonts w:eastAsia="Times New Roman" w:cs="Times New Roman"/>
          <w:szCs w:val="24"/>
        </w:rPr>
      </w:pPr>
      <w:r w:rsidRPr="002F6E79">
        <w:rPr>
          <w:rFonts w:eastAsia="Times New Roman" w:cs="Times New Roman"/>
          <w:szCs w:val="24"/>
        </w:rPr>
        <w:t xml:space="preserve">S, S., &amp; M </w:t>
      </w:r>
      <w:proofErr w:type="spellStart"/>
      <w:r w:rsidRPr="002F6E79">
        <w:rPr>
          <w:rFonts w:eastAsia="Times New Roman" w:cs="Times New Roman"/>
          <w:szCs w:val="24"/>
        </w:rPr>
        <w:t>M</w:t>
      </w:r>
      <w:proofErr w:type="spellEnd"/>
      <w:r w:rsidRPr="002F6E79">
        <w:rPr>
          <w:rFonts w:eastAsia="Times New Roman" w:cs="Times New Roman"/>
          <w:szCs w:val="24"/>
        </w:rPr>
        <w:t>, S. (2020). Influence of empowerment, psychological contract and employee engagement on voluntary turnover intentions. </w:t>
      </w:r>
      <w:r w:rsidRPr="002F6E79">
        <w:rPr>
          <w:rFonts w:eastAsia="Times New Roman" w:cs="Times New Roman"/>
          <w:i/>
          <w:iCs/>
          <w:szCs w:val="24"/>
        </w:rPr>
        <w:t>International Journal of Productivity and Performance Management</w:t>
      </w:r>
      <w:r w:rsidRPr="002F6E79">
        <w:rPr>
          <w:rFonts w:eastAsia="Times New Roman" w:cs="Times New Roman"/>
          <w:szCs w:val="24"/>
        </w:rPr>
        <w:t>, </w:t>
      </w:r>
      <w:r w:rsidRPr="002F6E79">
        <w:rPr>
          <w:rFonts w:eastAsia="Times New Roman" w:cs="Times New Roman"/>
          <w:i/>
          <w:iCs/>
          <w:szCs w:val="24"/>
        </w:rPr>
        <w:t>70</w:t>
      </w:r>
      <w:r w:rsidRPr="002F6E79">
        <w:rPr>
          <w:rFonts w:eastAsia="Times New Roman" w:cs="Times New Roman"/>
          <w:szCs w:val="24"/>
        </w:rPr>
        <w:t>(2), 325-349. </w:t>
      </w:r>
      <w:hyperlink r:id="rId14" w:history="1">
        <w:r w:rsidRPr="002F6E79">
          <w:rPr>
            <w:rFonts w:eastAsia="Times New Roman" w:cs="Times New Roman"/>
            <w:szCs w:val="24"/>
            <w:u w:val="single"/>
          </w:rPr>
          <w:t>https://doi.org/10.1108/ijppm-04-2019-0189</w:t>
        </w:r>
      </w:hyperlink>
    </w:p>
    <w:p w14:paraId="2ECC3FAC" w14:textId="77777777" w:rsidR="002F6E79" w:rsidRPr="002F6E79" w:rsidRDefault="002F6E79" w:rsidP="002F6E79">
      <w:pPr>
        <w:shd w:val="clear" w:color="auto" w:fill="FFFFFF"/>
        <w:spacing w:after="0" w:line="360" w:lineRule="auto"/>
        <w:ind w:right="75" w:hanging="720"/>
        <w:rPr>
          <w:rFonts w:eastAsia="Times New Roman" w:cs="Times New Roman"/>
          <w:szCs w:val="24"/>
        </w:rPr>
      </w:pPr>
      <w:r w:rsidRPr="002F6E79">
        <w:rPr>
          <w:rFonts w:eastAsia="Times New Roman" w:cs="Times New Roman"/>
          <w:szCs w:val="24"/>
        </w:rPr>
        <w:t>Supplemental material for constituent attachment and voluntary turnover in low-wage/low-skill service work. (2015). </w:t>
      </w:r>
      <w:r w:rsidRPr="002F6E79">
        <w:rPr>
          <w:rFonts w:eastAsia="Times New Roman" w:cs="Times New Roman"/>
          <w:i/>
          <w:iCs/>
          <w:szCs w:val="24"/>
        </w:rPr>
        <w:t>Journal of Applied Psychology</w:t>
      </w:r>
      <w:r w:rsidRPr="002F6E79">
        <w:rPr>
          <w:rFonts w:eastAsia="Times New Roman" w:cs="Times New Roman"/>
          <w:szCs w:val="24"/>
        </w:rPr>
        <w:t>. </w:t>
      </w:r>
      <w:hyperlink r:id="rId15" w:history="1">
        <w:r w:rsidRPr="002F6E79">
          <w:rPr>
            <w:rFonts w:eastAsia="Times New Roman" w:cs="Times New Roman"/>
            <w:szCs w:val="24"/>
            <w:u w:val="single"/>
          </w:rPr>
          <w:t>https://doi.org/10.1037/apl0000028.supp</w:t>
        </w:r>
      </w:hyperlink>
    </w:p>
    <w:p w14:paraId="6CB36BCB" w14:textId="77777777" w:rsidR="002F6E79" w:rsidRPr="002F6E79" w:rsidRDefault="002F6E79" w:rsidP="002F6E79">
      <w:pPr>
        <w:shd w:val="clear" w:color="auto" w:fill="FFFFFF"/>
        <w:spacing w:after="0" w:line="360" w:lineRule="auto"/>
        <w:ind w:right="75" w:hanging="720"/>
        <w:rPr>
          <w:rFonts w:eastAsia="Times New Roman" w:cs="Times New Roman"/>
          <w:szCs w:val="24"/>
        </w:rPr>
      </w:pPr>
      <w:r w:rsidRPr="002F6E79">
        <w:rPr>
          <w:rFonts w:eastAsia="Times New Roman" w:cs="Times New Roman"/>
          <w:szCs w:val="24"/>
        </w:rPr>
        <w:t>Turnover, voluntary turnover, and organizational performance: Evidence from municipal police departments. (2014). </w:t>
      </w:r>
      <w:r w:rsidRPr="002F6E79">
        <w:rPr>
          <w:rFonts w:eastAsia="Times New Roman" w:cs="Times New Roman"/>
          <w:i/>
          <w:iCs/>
          <w:szCs w:val="24"/>
        </w:rPr>
        <w:t>Policing: An International Journal of Police Strategies &amp; Management</w:t>
      </w:r>
      <w:r w:rsidRPr="002F6E79">
        <w:rPr>
          <w:rFonts w:eastAsia="Times New Roman" w:cs="Times New Roman"/>
          <w:szCs w:val="24"/>
        </w:rPr>
        <w:t>, </w:t>
      </w:r>
      <w:r w:rsidRPr="002F6E79">
        <w:rPr>
          <w:rFonts w:eastAsia="Times New Roman" w:cs="Times New Roman"/>
          <w:i/>
          <w:iCs/>
          <w:szCs w:val="24"/>
        </w:rPr>
        <w:t>37</w:t>
      </w:r>
      <w:r w:rsidRPr="002F6E79">
        <w:rPr>
          <w:rFonts w:eastAsia="Times New Roman" w:cs="Times New Roman"/>
          <w:szCs w:val="24"/>
        </w:rPr>
        <w:t>(1). </w:t>
      </w:r>
      <w:hyperlink r:id="rId16" w:history="1">
        <w:r w:rsidRPr="002F6E79">
          <w:rPr>
            <w:rFonts w:eastAsia="Times New Roman" w:cs="Times New Roman"/>
            <w:szCs w:val="24"/>
            <w:u w:val="single"/>
          </w:rPr>
          <w:t>https://doi.org/10.1108/pijpsm-01-2014-0006</w:t>
        </w:r>
      </w:hyperlink>
    </w:p>
    <w:p w14:paraId="512BEBEC" w14:textId="77777777" w:rsidR="002F6E79" w:rsidRPr="002F6E79" w:rsidRDefault="002F6E79" w:rsidP="002F6E79">
      <w:pPr>
        <w:shd w:val="clear" w:color="auto" w:fill="FFFFFF"/>
        <w:spacing w:before="100" w:beforeAutospacing="1" w:after="100" w:afterAutospacing="1" w:line="360" w:lineRule="auto"/>
        <w:ind w:left="0"/>
        <w:rPr>
          <w:rFonts w:eastAsia="Times New Roman" w:cs="Times New Roman"/>
          <w:szCs w:val="24"/>
        </w:rPr>
      </w:pPr>
    </w:p>
    <w:p w14:paraId="2820138D" w14:textId="77777777" w:rsidR="009C3741" w:rsidRPr="002F6E79" w:rsidRDefault="009C3741" w:rsidP="002F6E79">
      <w:pPr>
        <w:spacing w:line="360" w:lineRule="auto"/>
        <w:ind w:left="0"/>
        <w:contextualSpacing/>
        <w:rPr>
          <w:rFonts w:cs="Times New Roman"/>
          <w:szCs w:val="24"/>
        </w:rPr>
      </w:pPr>
    </w:p>
    <w:p w14:paraId="33DE1575" w14:textId="2AE0D090" w:rsidR="004C38B1" w:rsidRPr="002F6E79" w:rsidRDefault="008C5F9A" w:rsidP="002F6E79">
      <w:pPr>
        <w:spacing w:line="360" w:lineRule="auto"/>
        <w:ind w:left="0"/>
        <w:contextualSpacing/>
        <w:rPr>
          <w:rFonts w:cs="Times New Roman"/>
          <w:szCs w:val="24"/>
        </w:rPr>
      </w:pPr>
      <w:r w:rsidRPr="002F6E79">
        <w:rPr>
          <w:rFonts w:cs="Times New Roman"/>
          <w:szCs w:val="24"/>
        </w:rPr>
        <w:tab/>
      </w:r>
    </w:p>
    <w:sectPr w:rsidR="004C38B1" w:rsidRPr="002F6E79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1D5DD" w14:textId="77777777" w:rsidR="008C5F9A" w:rsidRDefault="008C5F9A">
      <w:pPr>
        <w:spacing w:after="0" w:line="240" w:lineRule="auto"/>
      </w:pPr>
      <w:r>
        <w:separator/>
      </w:r>
    </w:p>
  </w:endnote>
  <w:endnote w:type="continuationSeparator" w:id="0">
    <w:p w14:paraId="193ABF6F" w14:textId="77777777" w:rsidR="008C5F9A" w:rsidRDefault="008C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4A987" w14:textId="77777777" w:rsidR="008C5F9A" w:rsidRDefault="008C5F9A">
      <w:pPr>
        <w:spacing w:after="0" w:line="240" w:lineRule="auto"/>
      </w:pPr>
      <w:r>
        <w:separator/>
      </w:r>
    </w:p>
  </w:footnote>
  <w:footnote w:type="continuationSeparator" w:id="0">
    <w:p w14:paraId="2F859965" w14:textId="77777777" w:rsidR="008C5F9A" w:rsidRDefault="008C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4110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08C92F" w14:textId="76A04FC0" w:rsidR="004C38B1" w:rsidRDefault="008C5F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94855" w14:textId="77777777" w:rsidR="004C38B1" w:rsidRDefault="004C3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4E65C1"/>
    <w:multiLevelType w:val="multilevel"/>
    <w:tmpl w:val="D02E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B1"/>
    <w:rsid w:val="00022085"/>
    <w:rsid w:val="00076F76"/>
    <w:rsid w:val="000C7F50"/>
    <w:rsid w:val="00134393"/>
    <w:rsid w:val="0016101E"/>
    <w:rsid w:val="001C4CD1"/>
    <w:rsid w:val="001C63B8"/>
    <w:rsid w:val="00264955"/>
    <w:rsid w:val="002853EC"/>
    <w:rsid w:val="002D1C61"/>
    <w:rsid w:val="002F6E79"/>
    <w:rsid w:val="00323F97"/>
    <w:rsid w:val="00335B32"/>
    <w:rsid w:val="00383FAD"/>
    <w:rsid w:val="003C072E"/>
    <w:rsid w:val="003D1B64"/>
    <w:rsid w:val="00462C6F"/>
    <w:rsid w:val="0049055B"/>
    <w:rsid w:val="004C38B1"/>
    <w:rsid w:val="00506EA6"/>
    <w:rsid w:val="005B78E6"/>
    <w:rsid w:val="00637ECB"/>
    <w:rsid w:val="00650502"/>
    <w:rsid w:val="007507B0"/>
    <w:rsid w:val="007A3E1E"/>
    <w:rsid w:val="007D4C20"/>
    <w:rsid w:val="00864C68"/>
    <w:rsid w:val="008C5F9A"/>
    <w:rsid w:val="008E2C11"/>
    <w:rsid w:val="00920718"/>
    <w:rsid w:val="009A2678"/>
    <w:rsid w:val="009C3741"/>
    <w:rsid w:val="009C3B55"/>
    <w:rsid w:val="009E0006"/>
    <w:rsid w:val="009F0484"/>
    <w:rsid w:val="00A6049E"/>
    <w:rsid w:val="00AB2255"/>
    <w:rsid w:val="00AC74DF"/>
    <w:rsid w:val="00B00F3D"/>
    <w:rsid w:val="00B47A70"/>
    <w:rsid w:val="00B52414"/>
    <w:rsid w:val="00BA2345"/>
    <w:rsid w:val="00BC08A1"/>
    <w:rsid w:val="00BD72ED"/>
    <w:rsid w:val="00BE0B2F"/>
    <w:rsid w:val="00CA212C"/>
    <w:rsid w:val="00CD169E"/>
    <w:rsid w:val="00CE0BED"/>
    <w:rsid w:val="00DB3D68"/>
    <w:rsid w:val="00E64022"/>
    <w:rsid w:val="00E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98E1"/>
  <w15:chartTrackingRefBased/>
  <w15:docId w15:val="{E71418CD-67D5-4146-8F99-C90C1E9A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B1"/>
  </w:style>
  <w:style w:type="paragraph" w:styleId="Footer">
    <w:name w:val="footer"/>
    <w:basedOn w:val="Normal"/>
    <w:link w:val="FooterChar"/>
    <w:uiPriority w:val="99"/>
    <w:unhideWhenUsed/>
    <w:rsid w:val="004C3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B1"/>
  </w:style>
  <w:style w:type="character" w:styleId="Emphasis">
    <w:name w:val="Emphasis"/>
    <w:basedOn w:val="DefaultParagraphFont"/>
    <w:uiPriority w:val="20"/>
    <w:qFormat/>
    <w:rsid w:val="002F6E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F6E79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6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381/pihrm4220169" TargetMode="External" /><Relationship Id="rId13" Type="http://schemas.openxmlformats.org/officeDocument/2006/relationships/hyperlink" Target="https://doi.org/10.1027/1866-5888/a000165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dropbox.com/s/9mq6w35vdvs9vno/Human%20Resource%20Management.pdf?dl=0" TargetMode="External" /><Relationship Id="rId12" Type="http://schemas.openxmlformats.org/officeDocument/2006/relationships/hyperlink" Target="https://doi.org/10.1002/job.1981" TargetMode="External" /><Relationship Id="rId17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hyperlink" Target="https://doi.org/10.1108/pijpsm-01-2014-0006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doi.org/10.1111/1748-8583.12136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doi.org/10.1037/apl0000028.supp" TargetMode="External" /><Relationship Id="rId10" Type="http://schemas.openxmlformats.org/officeDocument/2006/relationships/hyperlink" Target="https://doi.org/10.4018/978-1-5225-3725-0.ch006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doi.org/10.4324/9781315626529-9" TargetMode="External" /><Relationship Id="rId14" Type="http://schemas.openxmlformats.org/officeDocument/2006/relationships/hyperlink" Target="https://doi.org/10.1108/ijppm-04-2019-01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2021-07-24T17:05:00Z</dcterms:created>
  <dcterms:modified xsi:type="dcterms:W3CDTF">2021-07-24T17:05:00Z</dcterms:modified>
</cp:coreProperties>
</file>